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546" w:rsidRPr="00BC379A" w:rsidRDefault="00597546" w:rsidP="00597546">
      <w:pPr>
        <w:pStyle w:val="Title"/>
        <w:rPr>
          <w:sz w:val="6"/>
        </w:rPr>
      </w:pPr>
    </w:p>
    <w:p w:rsidR="00597546" w:rsidRDefault="00597546" w:rsidP="00597546">
      <w:pPr>
        <w:pStyle w:val="Title"/>
        <w:rPr>
          <w:sz w:val="20"/>
        </w:rPr>
      </w:pPr>
      <w:r>
        <w:t>Focused ELD Daily Planning Template</w:t>
      </w:r>
    </w:p>
    <w:p w:rsidR="00597546" w:rsidRDefault="00597546" w:rsidP="00597546">
      <w:pPr>
        <w:ind w:firstLine="2880"/>
        <w:rPr>
          <w:rFonts w:ascii="Arial" w:hAnsi="Arial"/>
          <w:b/>
          <w:sz w:val="20"/>
        </w:rPr>
      </w:pPr>
    </w:p>
    <w:tbl>
      <w:tblPr>
        <w:tblW w:w="0" w:type="auto"/>
        <w:jc w:val="center"/>
        <w:tblInd w:w="-4216" w:type="dxa"/>
        <w:tblBorders>
          <w:bottom w:val="single" w:sz="4" w:space="0" w:color="auto"/>
          <w:insideH w:val="single" w:sz="4" w:space="0" w:color="auto"/>
          <w:insideV w:val="single" w:sz="4" w:space="0" w:color="auto"/>
        </w:tblBorders>
        <w:tblLook w:val="0000"/>
      </w:tblPr>
      <w:tblGrid>
        <w:gridCol w:w="5318"/>
        <w:gridCol w:w="5318"/>
      </w:tblGrid>
      <w:tr w:rsidR="00597546">
        <w:trPr>
          <w:trHeight w:val="288"/>
          <w:jc w:val="center"/>
        </w:trPr>
        <w:tc>
          <w:tcPr>
            <w:tcW w:w="5318" w:type="dxa"/>
          </w:tcPr>
          <w:p w:rsidR="00597546" w:rsidRDefault="00597546" w:rsidP="00597546">
            <w:pPr>
              <w:jc w:val="both"/>
              <w:rPr>
                <w:rFonts w:ascii="Arial" w:hAnsi="Arial"/>
                <w:b/>
                <w:sz w:val="20"/>
              </w:rPr>
            </w:pPr>
            <w:r>
              <w:rPr>
                <w:rFonts w:ascii="Arial" w:hAnsi="Arial"/>
                <w:b/>
                <w:sz w:val="20"/>
              </w:rPr>
              <w:t xml:space="preserve">Proficiency Level: </w:t>
            </w:r>
            <w:r w:rsidR="00BC379A">
              <w:rPr>
                <w:rFonts w:ascii="Arial" w:hAnsi="Arial"/>
                <w:b/>
                <w:sz w:val="20"/>
              </w:rPr>
              <w:t>Beginning/Early Intermediate</w:t>
            </w:r>
          </w:p>
        </w:tc>
        <w:tc>
          <w:tcPr>
            <w:tcW w:w="5318" w:type="dxa"/>
          </w:tcPr>
          <w:p w:rsidR="00597546" w:rsidRPr="00BC379A" w:rsidRDefault="00597546" w:rsidP="00597546">
            <w:pPr>
              <w:rPr>
                <w:rFonts w:ascii="Arial" w:hAnsi="Arial"/>
                <w:b/>
                <w:i/>
                <w:sz w:val="20"/>
              </w:rPr>
            </w:pPr>
            <w:r>
              <w:rPr>
                <w:rFonts w:ascii="Arial" w:hAnsi="Arial"/>
                <w:b/>
                <w:sz w:val="20"/>
              </w:rPr>
              <w:t>Function:</w:t>
            </w:r>
            <w:r w:rsidR="00BC379A">
              <w:rPr>
                <w:rFonts w:ascii="Arial" w:hAnsi="Arial"/>
                <w:b/>
                <w:sz w:val="20"/>
              </w:rPr>
              <w:t xml:space="preserve"> </w:t>
            </w:r>
            <w:r w:rsidR="00BC379A">
              <w:rPr>
                <w:rFonts w:ascii="Arial" w:hAnsi="Arial"/>
                <w:b/>
                <w:i/>
                <w:sz w:val="20"/>
              </w:rPr>
              <w:t>Describe, Classify, Compare  &amp; Contrast</w:t>
            </w:r>
          </w:p>
        </w:tc>
      </w:tr>
      <w:tr w:rsidR="00597546">
        <w:trPr>
          <w:jc w:val="center"/>
        </w:trPr>
        <w:tc>
          <w:tcPr>
            <w:tcW w:w="5318" w:type="dxa"/>
          </w:tcPr>
          <w:p w:rsidR="00597546" w:rsidRPr="00BC379A" w:rsidRDefault="00597546" w:rsidP="00597546">
            <w:pPr>
              <w:rPr>
                <w:rFonts w:ascii="Arial" w:hAnsi="Arial"/>
                <w:b/>
                <w:i/>
                <w:sz w:val="20"/>
              </w:rPr>
            </w:pPr>
            <w:r>
              <w:rPr>
                <w:rFonts w:ascii="Arial" w:hAnsi="Arial"/>
                <w:b/>
                <w:sz w:val="20"/>
              </w:rPr>
              <w:t>Topic:</w:t>
            </w:r>
            <w:r w:rsidR="00BC379A">
              <w:rPr>
                <w:rFonts w:ascii="Arial" w:hAnsi="Arial"/>
                <w:b/>
                <w:sz w:val="20"/>
              </w:rPr>
              <w:t xml:space="preserve"> </w:t>
            </w:r>
            <w:r w:rsidR="00BC379A">
              <w:rPr>
                <w:rFonts w:ascii="Arial" w:hAnsi="Arial"/>
                <w:b/>
                <w:i/>
                <w:sz w:val="20"/>
              </w:rPr>
              <w:t>Sports</w:t>
            </w:r>
            <w:r w:rsidR="00453ADE">
              <w:rPr>
                <w:rFonts w:ascii="Arial" w:hAnsi="Arial"/>
                <w:b/>
                <w:i/>
                <w:sz w:val="20"/>
              </w:rPr>
              <w:t>/Recess Activities</w:t>
            </w:r>
          </w:p>
        </w:tc>
        <w:tc>
          <w:tcPr>
            <w:tcW w:w="5318" w:type="dxa"/>
          </w:tcPr>
          <w:p w:rsidR="00597546" w:rsidRDefault="00597546" w:rsidP="00597546">
            <w:pPr>
              <w:rPr>
                <w:rFonts w:ascii="Arial" w:hAnsi="Arial"/>
                <w:b/>
                <w:sz w:val="20"/>
              </w:rPr>
            </w:pPr>
            <w:r>
              <w:rPr>
                <w:rFonts w:ascii="Arial" w:hAnsi="Arial"/>
                <w:b/>
                <w:sz w:val="20"/>
              </w:rPr>
              <w:t>Day</w:t>
            </w:r>
            <w:r w:rsidR="001D73F2">
              <w:rPr>
                <w:rFonts w:ascii="Arial" w:hAnsi="Arial"/>
                <w:b/>
                <w:sz w:val="20"/>
              </w:rPr>
              <w:t>s</w:t>
            </w:r>
            <w:r>
              <w:rPr>
                <w:rFonts w:ascii="Arial" w:hAnsi="Arial"/>
                <w:b/>
                <w:sz w:val="20"/>
              </w:rPr>
              <w:t>:</w:t>
            </w:r>
            <w:r w:rsidR="00BC379A">
              <w:rPr>
                <w:rFonts w:ascii="Arial" w:hAnsi="Arial"/>
                <w:b/>
                <w:sz w:val="20"/>
              </w:rPr>
              <w:t xml:space="preserve"> </w:t>
            </w:r>
            <w:r w:rsidR="00663A4B">
              <w:rPr>
                <w:rFonts w:ascii="Arial" w:hAnsi="Arial"/>
                <w:b/>
                <w:sz w:val="20"/>
              </w:rPr>
              <w:t>1-4</w:t>
            </w:r>
          </w:p>
        </w:tc>
      </w:tr>
    </w:tbl>
    <w:p w:rsidR="00597546" w:rsidRDefault="00597546" w:rsidP="00597546">
      <w:pPr>
        <w:rPr>
          <w:rFonts w:ascii="Arial" w:hAnsi="Arial"/>
          <w:b/>
          <w:sz w:val="20"/>
        </w:rPr>
      </w:pPr>
    </w:p>
    <w:p w:rsidR="00597546" w:rsidRDefault="00597546" w:rsidP="00597546">
      <w:pPr>
        <w:rPr>
          <w:rFonts w:ascii="Arial" w:hAnsi="Arial"/>
        </w:rPr>
      </w:pPr>
      <w:r w:rsidRPr="00464483">
        <w:rPr>
          <w:rFonts w:ascii="Arial" w:hAnsi="Arial"/>
          <w:b/>
        </w:rPr>
        <w:t>Objective:</w:t>
      </w:r>
      <w:r>
        <w:rPr>
          <w:rFonts w:ascii="Arial" w:hAnsi="Arial"/>
        </w:rPr>
        <w:t xml:space="preserve"> </w:t>
      </w:r>
      <w:r>
        <w:rPr>
          <w:rFonts w:ascii="Arial" w:hAnsi="Arial"/>
          <w:sz w:val="22"/>
        </w:rPr>
        <w:t xml:space="preserve">Students will be able to </w:t>
      </w:r>
      <w:r w:rsidR="00BC379A">
        <w:rPr>
          <w:rFonts w:ascii="Arial" w:hAnsi="Arial"/>
          <w:sz w:val="22"/>
        </w:rPr>
        <w:t xml:space="preserve">use </w:t>
      </w:r>
      <w:r w:rsidR="00C2198E">
        <w:rPr>
          <w:rFonts w:ascii="Arial" w:hAnsi="Arial"/>
          <w:sz w:val="22"/>
          <w:u w:val="single"/>
        </w:rPr>
        <w:t>verbs</w:t>
      </w:r>
      <w:r w:rsidR="0021413D">
        <w:rPr>
          <w:rFonts w:ascii="Arial" w:hAnsi="Arial"/>
          <w:sz w:val="22"/>
          <w:u w:val="single"/>
        </w:rPr>
        <w:t>, nouns,</w:t>
      </w:r>
      <w:r w:rsidR="00C2198E">
        <w:rPr>
          <w:rFonts w:ascii="Arial" w:hAnsi="Arial"/>
          <w:sz w:val="22"/>
          <w:u w:val="single"/>
        </w:rPr>
        <w:t xml:space="preserve"> and pronouns</w:t>
      </w:r>
      <w:r w:rsidR="00C2198E">
        <w:rPr>
          <w:rFonts w:ascii="Arial" w:hAnsi="Arial"/>
          <w:sz w:val="22"/>
        </w:rPr>
        <w:t xml:space="preserve"> </w:t>
      </w:r>
      <w:r>
        <w:rPr>
          <w:rFonts w:ascii="Arial" w:hAnsi="Arial"/>
          <w:sz w:val="22"/>
        </w:rPr>
        <w:t xml:space="preserve">in order </w:t>
      </w:r>
      <w:r w:rsidR="00C2198E">
        <w:rPr>
          <w:rFonts w:ascii="Arial" w:hAnsi="Arial"/>
          <w:sz w:val="22"/>
        </w:rPr>
        <w:t xml:space="preserve">to </w:t>
      </w:r>
      <w:r w:rsidR="00C2198E">
        <w:rPr>
          <w:rFonts w:ascii="Arial" w:hAnsi="Arial"/>
          <w:sz w:val="22"/>
          <w:u w:val="single"/>
        </w:rPr>
        <w:t>describe actions using verbs and adverbs</w:t>
      </w:r>
      <w:r>
        <w:rPr>
          <w:rFonts w:ascii="Arial" w:hAnsi="Arial"/>
          <w:sz w:val="22"/>
        </w:rPr>
        <w:t>.</w:t>
      </w:r>
    </w:p>
    <w:p w:rsidR="0080388B" w:rsidRDefault="00597546" w:rsidP="00597546">
      <w:pPr>
        <w:rPr>
          <w:rFonts w:ascii="Arial" w:hAnsi="Arial"/>
          <w:i/>
          <w:sz w:val="20"/>
        </w:rPr>
      </w:pPr>
      <w:r>
        <w:rPr>
          <w:rFonts w:ascii="Arial" w:hAnsi="Arial"/>
        </w:rPr>
        <w:tab/>
      </w:r>
      <w:r>
        <w:rPr>
          <w:rFonts w:ascii="Arial" w:hAnsi="Arial"/>
        </w:rPr>
        <w:tab/>
      </w:r>
      <w:r>
        <w:rPr>
          <w:rFonts w:ascii="Arial" w:hAnsi="Arial"/>
          <w:sz w:val="20"/>
        </w:rPr>
        <w:t xml:space="preserve">                                        </w:t>
      </w:r>
    </w:p>
    <w:p w:rsidR="0021413D" w:rsidRDefault="001D73F2" w:rsidP="00597546">
      <w:pPr>
        <w:rPr>
          <w:rFonts w:ascii="Arial" w:hAnsi="Arial"/>
          <w:b/>
          <w:i/>
        </w:rPr>
      </w:pPr>
      <w:r w:rsidRPr="001D73F2">
        <w:rPr>
          <w:rFonts w:ascii="Arial" w:hAnsi="Arial"/>
          <w:b/>
          <w:i/>
        </w:rPr>
        <w:t xml:space="preserve">Note: </w:t>
      </w:r>
      <w:r>
        <w:rPr>
          <w:rFonts w:ascii="Arial" w:hAnsi="Arial"/>
          <w:b/>
          <w:i/>
        </w:rPr>
        <w:t xml:space="preserve"> This lesson is designed to be completed over </w:t>
      </w:r>
      <w:r w:rsidR="00663A4B">
        <w:rPr>
          <w:rFonts w:ascii="Arial" w:hAnsi="Arial"/>
          <w:b/>
          <w:i/>
        </w:rPr>
        <w:t>FOUR</w:t>
      </w:r>
      <w:r>
        <w:rPr>
          <w:rFonts w:ascii="Arial" w:hAnsi="Arial"/>
          <w:b/>
          <w:i/>
        </w:rPr>
        <w:t xml:space="preserve"> days</w:t>
      </w:r>
      <w:r w:rsidR="0021413D">
        <w:rPr>
          <w:rFonts w:ascii="Arial" w:hAnsi="Arial"/>
          <w:b/>
          <w:i/>
        </w:rPr>
        <w:t>.  You may consider using Day</w:t>
      </w:r>
      <w:r w:rsidR="00663A4B">
        <w:rPr>
          <w:rFonts w:ascii="Arial" w:hAnsi="Arial"/>
          <w:b/>
          <w:i/>
        </w:rPr>
        <w:t xml:space="preserve">s 1&amp;2 </w:t>
      </w:r>
      <w:r w:rsidR="0021413D">
        <w:rPr>
          <w:rFonts w:ascii="Arial" w:hAnsi="Arial"/>
          <w:b/>
          <w:i/>
        </w:rPr>
        <w:t xml:space="preserve"> to watch the sports videos and begin to co-construct the tree maps</w:t>
      </w:r>
      <w:r w:rsidR="00663A4B">
        <w:rPr>
          <w:rFonts w:ascii="Arial" w:hAnsi="Arial"/>
          <w:b/>
          <w:i/>
        </w:rPr>
        <w:t>,</w:t>
      </w:r>
      <w:r w:rsidR="0021413D">
        <w:rPr>
          <w:rFonts w:ascii="Arial" w:hAnsi="Arial"/>
          <w:b/>
          <w:i/>
        </w:rPr>
        <w:t xml:space="preserve"> </w:t>
      </w:r>
      <w:r w:rsidR="00663A4B">
        <w:rPr>
          <w:rFonts w:ascii="Arial" w:hAnsi="Arial"/>
          <w:b/>
          <w:i/>
        </w:rPr>
        <w:t xml:space="preserve">Days 3-4 to complete tree map and </w:t>
      </w:r>
      <w:r w:rsidR="0021413D">
        <w:rPr>
          <w:rFonts w:ascii="Arial" w:hAnsi="Arial"/>
          <w:b/>
          <w:i/>
        </w:rPr>
        <w:t>introduce and practice the sentence frames.</w:t>
      </w:r>
    </w:p>
    <w:p w:rsidR="00C2198E" w:rsidRPr="001D73F2" w:rsidRDefault="00C2198E" w:rsidP="00597546">
      <w:pPr>
        <w:rPr>
          <w:rFonts w:ascii="Arial" w:hAnsi="Arial"/>
          <w:b/>
          <w:i/>
          <w:sz w:val="16"/>
        </w:rPr>
      </w:pPr>
    </w:p>
    <w:p w:rsidR="00597546" w:rsidRPr="00464483" w:rsidRDefault="00597546" w:rsidP="00597546">
      <w:pPr>
        <w:rPr>
          <w:rFonts w:ascii="Arial" w:hAnsi="Arial"/>
          <w:b/>
          <w:sz w:val="22"/>
        </w:rPr>
      </w:pPr>
      <w:r w:rsidRPr="00464483">
        <w:rPr>
          <w:rFonts w:ascii="Arial" w:hAnsi="Arial"/>
          <w:b/>
          <w:sz w:val="22"/>
        </w:rPr>
        <w:t>List Vocabulary:</w:t>
      </w:r>
    </w:p>
    <w:p w:rsidR="00FA4C40" w:rsidRDefault="001D73F2" w:rsidP="00597546">
      <w:pPr>
        <w:rPr>
          <w:rFonts w:ascii="Arial" w:hAnsi="Arial"/>
          <w:i/>
          <w:sz w:val="22"/>
        </w:rPr>
      </w:pPr>
      <w:r>
        <w:rPr>
          <w:rFonts w:ascii="Arial" w:hAnsi="Arial"/>
          <w:b/>
          <w:sz w:val="22"/>
        </w:rPr>
        <w:t>Verbs</w:t>
      </w:r>
      <w:r w:rsidR="00FA4C40">
        <w:rPr>
          <w:rFonts w:ascii="Arial" w:hAnsi="Arial"/>
          <w:b/>
          <w:sz w:val="22"/>
        </w:rPr>
        <w:t xml:space="preserve"> related to playing basketball</w:t>
      </w:r>
      <w:r>
        <w:rPr>
          <w:rFonts w:ascii="Arial" w:hAnsi="Arial"/>
          <w:b/>
          <w:sz w:val="22"/>
        </w:rPr>
        <w:t xml:space="preserve">: </w:t>
      </w:r>
      <w:r w:rsidR="007C2E54">
        <w:rPr>
          <w:rFonts w:ascii="Arial" w:hAnsi="Arial"/>
          <w:b/>
          <w:sz w:val="22"/>
        </w:rPr>
        <w:t xml:space="preserve">(written in red) </w:t>
      </w:r>
      <w:r w:rsidR="00FA4C40">
        <w:rPr>
          <w:rFonts w:ascii="Arial" w:hAnsi="Arial"/>
          <w:i/>
          <w:sz w:val="22"/>
        </w:rPr>
        <w:t>shoot, pass</w:t>
      </w:r>
      <w:r w:rsidR="00475E89" w:rsidRPr="00FA4C40">
        <w:rPr>
          <w:rFonts w:ascii="Arial" w:hAnsi="Arial"/>
          <w:i/>
          <w:sz w:val="22"/>
        </w:rPr>
        <w:t xml:space="preserve">, score, </w:t>
      </w:r>
      <w:r w:rsidRPr="00FA4C40">
        <w:rPr>
          <w:rFonts w:ascii="Arial" w:hAnsi="Arial"/>
          <w:i/>
          <w:sz w:val="22"/>
        </w:rPr>
        <w:t xml:space="preserve">run, </w:t>
      </w:r>
      <w:r w:rsidR="00FA4C40">
        <w:rPr>
          <w:rFonts w:ascii="Arial" w:hAnsi="Arial"/>
          <w:i/>
          <w:sz w:val="22"/>
        </w:rPr>
        <w:t>dribble, etc…</w:t>
      </w:r>
    </w:p>
    <w:p w:rsidR="00FA4C40" w:rsidRPr="00FA4C40" w:rsidRDefault="00FA4C40" w:rsidP="00597546">
      <w:pPr>
        <w:rPr>
          <w:rFonts w:ascii="Arial" w:hAnsi="Arial"/>
          <w:i/>
          <w:sz w:val="22"/>
        </w:rPr>
      </w:pPr>
      <w:r>
        <w:rPr>
          <w:rFonts w:ascii="Arial" w:hAnsi="Arial"/>
          <w:b/>
          <w:sz w:val="22"/>
        </w:rPr>
        <w:t xml:space="preserve">Verbs related to playing on the equipment (written in red): </w:t>
      </w:r>
      <w:r>
        <w:rPr>
          <w:rFonts w:ascii="Arial" w:hAnsi="Arial"/>
          <w:i/>
          <w:sz w:val="22"/>
        </w:rPr>
        <w:t>run, climb, swing, slide, jump, etc…</w:t>
      </w:r>
    </w:p>
    <w:p w:rsidR="001D73F2" w:rsidRPr="0021413D" w:rsidRDefault="0021413D" w:rsidP="00597546">
      <w:pPr>
        <w:rPr>
          <w:rFonts w:ascii="Arial" w:hAnsi="Arial"/>
          <w:sz w:val="22"/>
        </w:rPr>
      </w:pPr>
      <w:r>
        <w:rPr>
          <w:rFonts w:ascii="Arial" w:hAnsi="Arial"/>
          <w:b/>
          <w:sz w:val="22"/>
        </w:rPr>
        <w:t xml:space="preserve">Nouns: </w:t>
      </w:r>
      <w:r w:rsidR="00FA4C40">
        <w:rPr>
          <w:rFonts w:ascii="Arial" w:hAnsi="Arial"/>
          <w:sz w:val="22"/>
        </w:rPr>
        <w:t>basketball</w:t>
      </w:r>
      <w:r>
        <w:rPr>
          <w:rFonts w:ascii="Arial" w:hAnsi="Arial"/>
          <w:sz w:val="22"/>
        </w:rPr>
        <w:t>, playgro</w:t>
      </w:r>
      <w:r w:rsidR="00FA4C40">
        <w:rPr>
          <w:rFonts w:ascii="Arial" w:hAnsi="Arial"/>
          <w:sz w:val="22"/>
        </w:rPr>
        <w:t>und equipment</w:t>
      </w:r>
    </w:p>
    <w:p w:rsidR="00597546" w:rsidRPr="001D73F2" w:rsidRDefault="001D73F2" w:rsidP="00597546">
      <w:pPr>
        <w:rPr>
          <w:rFonts w:ascii="Arial" w:hAnsi="Arial"/>
          <w:sz w:val="22"/>
        </w:rPr>
      </w:pPr>
      <w:r>
        <w:rPr>
          <w:rFonts w:ascii="Arial" w:hAnsi="Arial"/>
          <w:b/>
          <w:sz w:val="22"/>
        </w:rPr>
        <w:t>Pronouns</w:t>
      </w:r>
      <w:r>
        <w:rPr>
          <w:rFonts w:ascii="Arial" w:hAnsi="Arial"/>
          <w:sz w:val="22"/>
        </w:rPr>
        <w:t>: I, you</w:t>
      </w:r>
    </w:p>
    <w:p w:rsidR="001D73F2" w:rsidRPr="001D73F2" w:rsidRDefault="001D73F2" w:rsidP="00597546">
      <w:pPr>
        <w:rPr>
          <w:rFonts w:ascii="Arial" w:hAnsi="Arial"/>
          <w:sz w:val="16"/>
        </w:rPr>
      </w:pPr>
    </w:p>
    <w:p w:rsidR="00597546" w:rsidRPr="00846CB5" w:rsidRDefault="00597546" w:rsidP="00597546">
      <w:pPr>
        <w:rPr>
          <w:rFonts w:ascii="Arial" w:hAnsi="Arial"/>
          <w:b/>
          <w:sz w:val="22"/>
        </w:rPr>
      </w:pPr>
      <w:r w:rsidRPr="00846CB5">
        <w:rPr>
          <w:rFonts w:ascii="Arial" w:hAnsi="Arial"/>
          <w:b/>
          <w:sz w:val="22"/>
        </w:rPr>
        <w:t>Sample Charts:</w:t>
      </w:r>
    </w:p>
    <w:p w:rsidR="00597546" w:rsidRPr="00A00B3D" w:rsidRDefault="00597546" w:rsidP="00597546">
      <w:pPr>
        <w:rPr>
          <w:rFonts w:ascii="Arial" w:hAnsi="Arial"/>
          <w:sz w:val="18"/>
        </w:rPr>
      </w:pPr>
      <w:r w:rsidRPr="00A00B3D">
        <w:rPr>
          <w:rFonts w:ascii="Arial" w:hAnsi="Arial"/>
          <w:sz w:val="18"/>
        </w:rPr>
        <w:t>Items to consider for instruction:</w:t>
      </w:r>
    </w:p>
    <w:p w:rsidR="00597546" w:rsidRPr="00A00B3D" w:rsidRDefault="001D73F2" w:rsidP="00597546">
      <w:pPr>
        <w:numPr>
          <w:ilvl w:val="0"/>
          <w:numId w:val="1"/>
        </w:numPr>
        <w:tabs>
          <w:tab w:val="clear" w:pos="720"/>
          <w:tab w:val="num" w:pos="360"/>
        </w:tabs>
        <w:ind w:left="360"/>
        <w:rPr>
          <w:rFonts w:ascii="Arial" w:hAnsi="Arial"/>
          <w:sz w:val="18"/>
        </w:rPr>
      </w:pPr>
      <w:r>
        <w:rPr>
          <w:rFonts w:ascii="Arial" w:hAnsi="Arial"/>
          <w:sz w:val="18"/>
        </w:rPr>
        <w:t>Create an illustrated word bank</w:t>
      </w:r>
      <w:r w:rsidR="00475E89">
        <w:rPr>
          <w:rFonts w:ascii="Arial" w:hAnsi="Arial"/>
          <w:sz w:val="18"/>
        </w:rPr>
        <w:t>/tree map</w:t>
      </w:r>
    </w:p>
    <w:p w:rsidR="00597546" w:rsidRPr="00421F3A" w:rsidRDefault="00597546" w:rsidP="00597546">
      <w:pPr>
        <w:rPr>
          <w:rFonts w:ascii="Arial" w:hAnsi="Arial"/>
          <w:sz w:val="16"/>
        </w:rPr>
      </w:pPr>
    </w:p>
    <w:tbl>
      <w:tblPr>
        <w:tblStyle w:val="TableGrid"/>
        <w:tblW w:w="0" w:type="auto"/>
        <w:tblLook w:val="00BF"/>
      </w:tblPr>
      <w:tblGrid>
        <w:gridCol w:w="11016"/>
      </w:tblGrid>
      <w:tr w:rsidR="001D73F2">
        <w:tc>
          <w:tcPr>
            <w:tcW w:w="11016" w:type="dxa"/>
          </w:tcPr>
          <w:p w:rsidR="001D73F2" w:rsidRPr="001D73F2" w:rsidRDefault="001D73F2" w:rsidP="001D73F2">
            <w:pPr>
              <w:jc w:val="center"/>
              <w:rPr>
                <w:rFonts w:ascii="Arial" w:hAnsi="Arial"/>
                <w:sz w:val="18"/>
              </w:rPr>
            </w:pPr>
            <w:r>
              <w:rPr>
                <w:rFonts w:ascii="Arial" w:hAnsi="Arial"/>
                <w:sz w:val="18"/>
              </w:rPr>
              <w:t>Sample Illustrated Word Bank</w:t>
            </w:r>
          </w:p>
        </w:tc>
      </w:tr>
      <w:tr w:rsidR="001D73F2">
        <w:trPr>
          <w:trHeight w:val="2589"/>
        </w:trPr>
        <w:tc>
          <w:tcPr>
            <w:tcW w:w="11016" w:type="dxa"/>
          </w:tcPr>
          <w:p w:rsidR="00475E89" w:rsidRDefault="00475E89" w:rsidP="00597546">
            <w:pPr>
              <w:rPr>
                <w:rFonts w:ascii="Arial" w:hAnsi="Arial"/>
              </w:rPr>
            </w:pPr>
          </w:p>
          <w:p w:rsidR="00475E89" w:rsidRPr="00FA4C40" w:rsidRDefault="00FA4C40" w:rsidP="00597546">
            <w:pPr>
              <w:rPr>
                <w:rFonts w:ascii="Arial" w:hAnsi="Arial"/>
              </w:rPr>
            </w:pPr>
            <w:r>
              <w:rPr>
                <w:rFonts w:ascii="Arial" w:hAnsi="Arial"/>
              </w:rPr>
              <w:t xml:space="preserve">                   </w:t>
            </w:r>
            <w:r w:rsidR="00475E89">
              <w:rPr>
                <w:rFonts w:ascii="Arial" w:hAnsi="Arial"/>
              </w:rPr>
              <w:t xml:space="preserve">      </w:t>
            </w:r>
            <w:r>
              <w:rPr>
                <w:rFonts w:ascii="Arial" w:hAnsi="Arial"/>
              </w:rPr>
              <w:t xml:space="preserve">                       </w:t>
            </w:r>
            <w:r w:rsidR="00421F3A">
              <w:rPr>
                <w:rFonts w:ascii="Arial" w:hAnsi="Arial"/>
              </w:rPr>
              <w:t xml:space="preserve">                    </w:t>
            </w:r>
            <w:r>
              <w:rPr>
                <w:rFonts w:ascii="Arial" w:hAnsi="Arial"/>
              </w:rPr>
              <w:t xml:space="preserve">  </w:t>
            </w:r>
            <w:r w:rsidRPr="00FA4C40">
              <w:rPr>
                <w:rFonts w:ascii="Arial" w:hAnsi="Arial"/>
                <w:noProof/>
              </w:rPr>
              <w:drawing>
                <wp:inline distT="0" distB="0" distL="0" distR="0">
                  <wp:extent cx="737386" cy="756000"/>
                  <wp:effectExtent l="25400" t="0" r="0" b="0"/>
                  <wp:docPr id="32" name="Picture 17" descr="::::::Desktop:basketba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ktop:basketball1.jpg"/>
                          <pic:cNvPicPr>
                            <a:picLocks noChangeAspect="1" noChangeArrowheads="1"/>
                          </pic:cNvPicPr>
                        </pic:nvPicPr>
                        <pic:blipFill>
                          <a:blip r:embed="rId7"/>
                          <a:srcRect/>
                          <a:stretch>
                            <a:fillRect/>
                          </a:stretch>
                        </pic:blipFill>
                        <pic:spPr bwMode="auto">
                          <a:xfrm>
                            <a:off x="0" y="0"/>
                            <a:ext cx="737386" cy="756000"/>
                          </a:xfrm>
                          <a:prstGeom prst="rect">
                            <a:avLst/>
                          </a:prstGeom>
                          <a:noFill/>
                          <a:ln w="9525">
                            <a:noFill/>
                            <a:miter lim="800000"/>
                            <a:headEnd/>
                            <a:tailEnd/>
                          </a:ln>
                        </pic:spPr>
                      </pic:pic>
                    </a:graphicData>
                  </a:graphic>
                </wp:inline>
              </w:drawing>
            </w:r>
            <w:r w:rsidRPr="00FA4C40">
              <w:rPr>
                <w:rFonts w:ascii="Arial" w:hAnsi="Arial"/>
              </w:rPr>
              <w:t xml:space="preserve">     </w:t>
            </w:r>
          </w:p>
          <w:p w:rsidR="00421F3A" w:rsidRDefault="00475E89" w:rsidP="00597546">
            <w:pPr>
              <w:rPr>
                <w:rFonts w:ascii="Arial" w:hAnsi="Arial"/>
              </w:rPr>
            </w:pPr>
            <w:r>
              <w:rPr>
                <w:rFonts w:ascii="Arial" w:hAnsi="Arial"/>
              </w:rPr>
              <w:t xml:space="preserve">                                      </w:t>
            </w:r>
            <w:r w:rsidR="00421F3A">
              <w:rPr>
                <w:rFonts w:ascii="Arial" w:hAnsi="Arial"/>
              </w:rPr>
              <w:t xml:space="preserve">                             </w:t>
            </w:r>
            <w:r w:rsidR="00FA4C40">
              <w:rPr>
                <w:rFonts w:ascii="Arial" w:hAnsi="Arial"/>
              </w:rPr>
              <w:t xml:space="preserve">   </w:t>
            </w:r>
            <w:r>
              <w:rPr>
                <w:rFonts w:ascii="Arial" w:hAnsi="Arial"/>
              </w:rPr>
              <w:t>basketball</w:t>
            </w:r>
          </w:p>
          <w:p w:rsidR="00FA4C40" w:rsidRDefault="00FA4C40" w:rsidP="00597546">
            <w:pPr>
              <w:rPr>
                <w:rFonts w:ascii="Arial" w:hAnsi="Arial"/>
              </w:rPr>
            </w:pPr>
          </w:p>
          <w:p w:rsidR="00475E89" w:rsidRDefault="00475E89" w:rsidP="00597546">
            <w:pPr>
              <w:rPr>
                <w:rFonts w:ascii="Arial" w:hAnsi="Arial"/>
              </w:rPr>
            </w:pPr>
          </w:p>
          <w:p w:rsidR="00475E89" w:rsidRPr="00FA4C40" w:rsidRDefault="00FA4C40" w:rsidP="00597546">
            <w:pPr>
              <w:rPr>
                <w:rFonts w:ascii="Arial" w:hAnsi="Arial"/>
              </w:rPr>
            </w:pPr>
            <w:r>
              <w:rPr>
                <w:rFonts w:ascii="Arial" w:hAnsi="Arial"/>
              </w:rPr>
              <w:t xml:space="preserve">         </w:t>
            </w:r>
            <w:r w:rsidR="00475E89" w:rsidRPr="00475E89">
              <w:rPr>
                <w:rFonts w:ascii="Arial" w:hAnsi="Arial"/>
                <w:noProof/>
              </w:rPr>
              <w:drawing>
                <wp:inline distT="0" distB="0" distL="0" distR="0">
                  <wp:extent cx="914973" cy="759600"/>
                  <wp:effectExtent l="25400" t="0" r="0" b="0"/>
                  <wp:docPr id="17" name="Picture 1" descr="::::::Desktop: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unning.jpg"/>
                          <pic:cNvPicPr>
                            <a:picLocks noChangeAspect="1" noChangeArrowheads="1"/>
                          </pic:cNvPicPr>
                        </pic:nvPicPr>
                        <pic:blipFill>
                          <a:blip r:embed="rId8"/>
                          <a:srcRect/>
                          <a:stretch>
                            <a:fillRect/>
                          </a:stretch>
                        </pic:blipFill>
                        <pic:spPr bwMode="auto">
                          <a:xfrm>
                            <a:off x="0" y="0"/>
                            <a:ext cx="914973" cy="759600"/>
                          </a:xfrm>
                          <a:prstGeom prst="rect">
                            <a:avLst/>
                          </a:prstGeom>
                          <a:noFill/>
                          <a:ln w="9525">
                            <a:noFill/>
                            <a:miter lim="800000"/>
                            <a:headEnd/>
                            <a:tailEnd/>
                          </a:ln>
                        </pic:spPr>
                      </pic:pic>
                    </a:graphicData>
                  </a:graphic>
                </wp:inline>
              </w:drawing>
            </w:r>
            <w:r w:rsidR="00475E89">
              <w:rPr>
                <w:rFonts w:ascii="Arial" w:hAnsi="Arial"/>
              </w:rPr>
              <w:t xml:space="preserve">         </w:t>
            </w:r>
            <w:r>
              <w:rPr>
                <w:rFonts w:ascii="Arial" w:hAnsi="Arial"/>
                <w:noProof/>
              </w:rPr>
              <w:drawing>
                <wp:inline distT="0" distB="0" distL="0" distR="0">
                  <wp:extent cx="720011" cy="716400"/>
                  <wp:effectExtent l="25400" t="0" r="0" b="0"/>
                  <wp:docPr id="18" name="Picture 15" descr="::::::Desktop:drib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ktop:dribble.jpg"/>
                          <pic:cNvPicPr>
                            <a:picLocks noChangeAspect="1" noChangeArrowheads="1"/>
                          </pic:cNvPicPr>
                        </pic:nvPicPr>
                        <pic:blipFill>
                          <a:blip r:embed="rId9"/>
                          <a:srcRect/>
                          <a:stretch>
                            <a:fillRect/>
                          </a:stretch>
                        </pic:blipFill>
                        <pic:spPr bwMode="auto">
                          <a:xfrm>
                            <a:off x="0" y="0"/>
                            <a:ext cx="720011" cy="716400"/>
                          </a:xfrm>
                          <a:prstGeom prst="rect">
                            <a:avLst/>
                          </a:prstGeom>
                          <a:noFill/>
                          <a:ln w="9525">
                            <a:noFill/>
                            <a:miter lim="800000"/>
                            <a:headEnd/>
                            <a:tailEnd/>
                          </a:ln>
                        </pic:spPr>
                      </pic:pic>
                    </a:graphicData>
                  </a:graphic>
                </wp:inline>
              </w:drawing>
            </w:r>
            <w:r>
              <w:rPr>
                <w:rFonts w:ascii="Arial" w:hAnsi="Arial"/>
              </w:rPr>
              <w:t xml:space="preserve">          </w:t>
            </w:r>
            <w:r>
              <w:rPr>
                <w:rFonts w:ascii="Arial" w:hAnsi="Arial"/>
                <w:noProof/>
              </w:rPr>
              <w:drawing>
                <wp:inline distT="0" distB="0" distL="0" distR="0">
                  <wp:extent cx="836195" cy="763200"/>
                  <wp:effectExtent l="25400" t="0" r="2005" b="0"/>
                  <wp:docPr id="27" name="Picture 20" descr="::::::Desktop:sh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ktop:shoot.jpg"/>
                          <pic:cNvPicPr>
                            <a:picLocks noChangeAspect="1" noChangeArrowheads="1"/>
                          </pic:cNvPicPr>
                        </pic:nvPicPr>
                        <pic:blipFill>
                          <a:blip r:embed="rId10"/>
                          <a:srcRect/>
                          <a:stretch>
                            <a:fillRect/>
                          </a:stretch>
                        </pic:blipFill>
                        <pic:spPr bwMode="auto">
                          <a:xfrm>
                            <a:off x="0" y="0"/>
                            <a:ext cx="836195" cy="763200"/>
                          </a:xfrm>
                          <a:prstGeom prst="rect">
                            <a:avLst/>
                          </a:prstGeom>
                          <a:noFill/>
                          <a:ln w="9525">
                            <a:noFill/>
                            <a:miter lim="800000"/>
                            <a:headEnd/>
                            <a:tailEnd/>
                          </a:ln>
                        </pic:spPr>
                      </pic:pic>
                    </a:graphicData>
                  </a:graphic>
                </wp:inline>
              </w:drawing>
            </w:r>
            <w:r>
              <w:rPr>
                <w:rFonts w:ascii="Arial" w:hAnsi="Arial"/>
              </w:rPr>
              <w:t xml:space="preserve">           </w:t>
            </w:r>
            <w:r>
              <w:rPr>
                <w:rFonts w:ascii="Arial" w:hAnsi="Arial"/>
                <w:noProof/>
              </w:rPr>
              <w:drawing>
                <wp:inline distT="0" distB="0" distL="0" distR="0">
                  <wp:extent cx="911214" cy="669600"/>
                  <wp:effectExtent l="25400" t="0" r="3186" b="0"/>
                  <wp:docPr id="29" name="Picture 21" descr="::::::Desktop:make a bas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ktop:make a basket.jpg"/>
                          <pic:cNvPicPr>
                            <a:picLocks noChangeAspect="1" noChangeArrowheads="1"/>
                          </pic:cNvPicPr>
                        </pic:nvPicPr>
                        <pic:blipFill>
                          <a:blip r:embed="rId11"/>
                          <a:srcRect/>
                          <a:stretch>
                            <a:fillRect/>
                          </a:stretch>
                        </pic:blipFill>
                        <pic:spPr bwMode="auto">
                          <a:xfrm>
                            <a:off x="0" y="0"/>
                            <a:ext cx="911214" cy="669600"/>
                          </a:xfrm>
                          <a:prstGeom prst="rect">
                            <a:avLst/>
                          </a:prstGeom>
                          <a:noFill/>
                          <a:ln w="9525">
                            <a:noFill/>
                            <a:miter lim="800000"/>
                            <a:headEnd/>
                            <a:tailEnd/>
                          </a:ln>
                        </pic:spPr>
                      </pic:pic>
                    </a:graphicData>
                  </a:graphic>
                </wp:inline>
              </w:drawing>
            </w:r>
            <w:r>
              <w:rPr>
                <w:rFonts w:ascii="Arial" w:hAnsi="Arial"/>
              </w:rPr>
              <w:t xml:space="preserve">         </w:t>
            </w:r>
            <w:r>
              <w:rPr>
                <w:rFonts w:ascii="Arial" w:hAnsi="Arial"/>
                <w:noProof/>
              </w:rPr>
              <w:drawing>
                <wp:inline distT="0" distB="0" distL="0" distR="0">
                  <wp:extent cx="740204" cy="716400"/>
                  <wp:effectExtent l="25400" t="0" r="0" b="0"/>
                  <wp:docPr id="30" name="Picture 29" descr="p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jpg"/>
                          <pic:cNvPicPr/>
                        </pic:nvPicPr>
                        <pic:blipFill>
                          <a:blip r:embed="rId12"/>
                          <a:stretch>
                            <a:fillRect/>
                          </a:stretch>
                        </pic:blipFill>
                        <pic:spPr>
                          <a:xfrm>
                            <a:off x="0" y="0"/>
                            <a:ext cx="740204" cy="716400"/>
                          </a:xfrm>
                          <a:prstGeom prst="rect">
                            <a:avLst/>
                          </a:prstGeom>
                        </pic:spPr>
                      </pic:pic>
                    </a:graphicData>
                  </a:graphic>
                </wp:inline>
              </w:drawing>
            </w:r>
          </w:p>
          <w:p w:rsidR="00475E89" w:rsidRDefault="00475E89" w:rsidP="00597546">
            <w:pPr>
              <w:rPr>
                <w:rFonts w:ascii="Arial" w:hAnsi="Arial"/>
              </w:rPr>
            </w:pPr>
            <w:r>
              <w:rPr>
                <w:rFonts w:ascii="Arial" w:hAnsi="Arial"/>
              </w:rPr>
              <w:t xml:space="preserve">      </w:t>
            </w:r>
            <w:r w:rsidR="00FA4C40">
              <w:rPr>
                <w:rFonts w:ascii="Arial" w:hAnsi="Arial"/>
              </w:rPr>
              <w:t xml:space="preserve">         run                      dribble                    shoot            score/make a basket         pass</w:t>
            </w:r>
          </w:p>
          <w:p w:rsidR="00421F3A" w:rsidRDefault="00421F3A" w:rsidP="00597546">
            <w:pPr>
              <w:rPr>
                <w:rFonts w:ascii="Arial" w:hAnsi="Arial"/>
              </w:rPr>
            </w:pPr>
          </w:p>
          <w:p w:rsidR="009E43EA" w:rsidRDefault="009E43EA" w:rsidP="00597546">
            <w:pPr>
              <w:rPr>
                <w:rFonts w:ascii="Arial" w:hAnsi="Arial"/>
              </w:rPr>
            </w:pPr>
          </w:p>
          <w:p w:rsidR="00421F3A" w:rsidRDefault="00421F3A" w:rsidP="00597546">
            <w:pPr>
              <w:rPr>
                <w:rFonts w:ascii="Arial" w:hAnsi="Arial"/>
              </w:rPr>
            </w:pPr>
          </w:p>
          <w:p w:rsidR="00421F3A" w:rsidRDefault="00421F3A" w:rsidP="00421F3A">
            <w:pPr>
              <w:jc w:val="center"/>
              <w:rPr>
                <w:rFonts w:ascii="Arial" w:hAnsi="Arial"/>
              </w:rPr>
            </w:pPr>
            <w:r>
              <w:rPr>
                <w:rFonts w:ascii="Arial" w:hAnsi="Arial"/>
                <w:noProof/>
              </w:rPr>
              <w:drawing>
                <wp:inline distT="0" distB="0" distL="0" distR="0">
                  <wp:extent cx="1032941" cy="759600"/>
                  <wp:effectExtent l="25400" t="0" r="8459" b="0"/>
                  <wp:docPr id="33" name="Picture 22" descr="::::::Desktop:play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ktop:playground.jpg"/>
                          <pic:cNvPicPr>
                            <a:picLocks noChangeAspect="1" noChangeArrowheads="1"/>
                          </pic:cNvPicPr>
                        </pic:nvPicPr>
                        <pic:blipFill>
                          <a:blip r:embed="rId13"/>
                          <a:srcRect/>
                          <a:stretch>
                            <a:fillRect/>
                          </a:stretch>
                        </pic:blipFill>
                        <pic:spPr bwMode="auto">
                          <a:xfrm>
                            <a:off x="0" y="0"/>
                            <a:ext cx="1032941" cy="759600"/>
                          </a:xfrm>
                          <a:prstGeom prst="rect">
                            <a:avLst/>
                          </a:prstGeom>
                          <a:noFill/>
                          <a:ln w="9525">
                            <a:noFill/>
                            <a:miter lim="800000"/>
                            <a:headEnd/>
                            <a:tailEnd/>
                          </a:ln>
                        </pic:spPr>
                      </pic:pic>
                    </a:graphicData>
                  </a:graphic>
                </wp:inline>
              </w:drawing>
            </w:r>
          </w:p>
          <w:p w:rsidR="001D73F2" w:rsidRDefault="00421F3A" w:rsidP="009E43EA">
            <w:pPr>
              <w:jc w:val="center"/>
              <w:rPr>
                <w:rFonts w:ascii="Arial" w:hAnsi="Arial"/>
              </w:rPr>
            </w:pPr>
            <w:r>
              <w:rPr>
                <w:rFonts w:ascii="Arial" w:hAnsi="Arial"/>
              </w:rPr>
              <w:t>playground</w:t>
            </w:r>
          </w:p>
          <w:p w:rsidR="00C42428" w:rsidRPr="00421F3A" w:rsidRDefault="00421F3A" w:rsidP="00597546">
            <w:pPr>
              <w:rPr>
                <w:rFonts w:ascii="Arial" w:hAnsi="Arial"/>
              </w:rPr>
            </w:pPr>
            <w:r>
              <w:rPr>
                <w:rFonts w:ascii="Arial" w:hAnsi="Arial"/>
              </w:rPr>
              <w:t xml:space="preserve">     </w:t>
            </w:r>
            <w:r w:rsidRPr="00421F3A">
              <w:rPr>
                <w:rFonts w:ascii="Arial" w:hAnsi="Arial"/>
                <w:noProof/>
              </w:rPr>
              <w:drawing>
                <wp:inline distT="0" distB="0" distL="0" distR="0">
                  <wp:extent cx="914973" cy="759600"/>
                  <wp:effectExtent l="25400" t="0" r="0" b="0"/>
                  <wp:docPr id="37" name="Picture 1" descr="::::::Desktop: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unning.jpg"/>
                          <pic:cNvPicPr>
                            <a:picLocks noChangeAspect="1" noChangeArrowheads="1"/>
                          </pic:cNvPicPr>
                        </pic:nvPicPr>
                        <pic:blipFill>
                          <a:blip r:embed="rId8"/>
                          <a:srcRect/>
                          <a:stretch>
                            <a:fillRect/>
                          </a:stretch>
                        </pic:blipFill>
                        <pic:spPr bwMode="auto">
                          <a:xfrm>
                            <a:off x="0" y="0"/>
                            <a:ext cx="914973" cy="759600"/>
                          </a:xfrm>
                          <a:prstGeom prst="rect">
                            <a:avLst/>
                          </a:prstGeom>
                          <a:noFill/>
                          <a:ln w="9525">
                            <a:noFill/>
                            <a:miter lim="800000"/>
                            <a:headEnd/>
                            <a:tailEnd/>
                          </a:ln>
                        </pic:spPr>
                      </pic:pic>
                    </a:graphicData>
                  </a:graphic>
                </wp:inline>
              </w:drawing>
            </w:r>
            <w:r>
              <w:rPr>
                <w:rFonts w:ascii="Arial" w:hAnsi="Arial"/>
              </w:rPr>
              <w:t xml:space="preserve">            </w:t>
            </w:r>
            <w:r w:rsidR="00C42428">
              <w:rPr>
                <w:rFonts w:ascii="Arial" w:hAnsi="Arial"/>
                <w:noProof/>
              </w:rPr>
              <w:drawing>
                <wp:inline distT="0" distB="0" distL="0" distR="0">
                  <wp:extent cx="1050541" cy="777600"/>
                  <wp:effectExtent l="25400" t="0" r="0" b="0"/>
                  <wp:docPr id="3" name="Picture 3" descr="::::::Desktop:wal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walking.jpg"/>
                          <pic:cNvPicPr>
                            <a:picLocks noChangeAspect="1" noChangeArrowheads="1"/>
                          </pic:cNvPicPr>
                        </pic:nvPicPr>
                        <pic:blipFill>
                          <a:blip r:embed="rId14"/>
                          <a:srcRect/>
                          <a:stretch>
                            <a:fillRect/>
                          </a:stretch>
                        </pic:blipFill>
                        <pic:spPr bwMode="auto">
                          <a:xfrm>
                            <a:off x="0" y="0"/>
                            <a:ext cx="1050541" cy="777600"/>
                          </a:xfrm>
                          <a:prstGeom prst="rect">
                            <a:avLst/>
                          </a:prstGeom>
                          <a:noFill/>
                          <a:ln w="9525">
                            <a:noFill/>
                            <a:miter lim="800000"/>
                            <a:headEnd/>
                            <a:tailEnd/>
                          </a:ln>
                        </pic:spPr>
                      </pic:pic>
                    </a:graphicData>
                  </a:graphic>
                </wp:inline>
              </w:drawing>
            </w:r>
            <w:r w:rsidR="00C42428">
              <w:rPr>
                <w:rFonts w:ascii="Arial" w:hAnsi="Arial"/>
              </w:rPr>
              <w:t xml:space="preserve">     </w:t>
            </w:r>
            <w:r w:rsidR="00C42428">
              <w:rPr>
                <w:rFonts w:ascii="Arial" w:hAnsi="Arial"/>
                <w:noProof/>
              </w:rPr>
              <w:drawing>
                <wp:inline distT="0" distB="0" distL="0" distR="0">
                  <wp:extent cx="814212" cy="770400"/>
                  <wp:effectExtent l="25400" t="0" r="0" b="0"/>
                  <wp:docPr id="4" name="Picture 4" descr="::::::Desktop:climb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climbing.jpg"/>
                          <pic:cNvPicPr>
                            <a:picLocks noChangeAspect="1" noChangeArrowheads="1"/>
                          </pic:cNvPicPr>
                        </pic:nvPicPr>
                        <pic:blipFill>
                          <a:blip r:embed="rId15"/>
                          <a:srcRect/>
                          <a:stretch>
                            <a:fillRect/>
                          </a:stretch>
                        </pic:blipFill>
                        <pic:spPr bwMode="auto">
                          <a:xfrm>
                            <a:off x="0" y="0"/>
                            <a:ext cx="814212" cy="770400"/>
                          </a:xfrm>
                          <a:prstGeom prst="rect">
                            <a:avLst/>
                          </a:prstGeom>
                          <a:noFill/>
                          <a:ln w="9525">
                            <a:noFill/>
                            <a:miter lim="800000"/>
                            <a:headEnd/>
                            <a:tailEnd/>
                          </a:ln>
                        </pic:spPr>
                      </pic:pic>
                    </a:graphicData>
                  </a:graphic>
                </wp:inline>
              </w:drawing>
            </w:r>
            <w:r>
              <w:rPr>
                <w:rFonts w:ascii="Arial" w:hAnsi="Arial"/>
              </w:rPr>
              <w:t xml:space="preserve">         </w:t>
            </w:r>
            <w:r w:rsidRPr="00421F3A">
              <w:rPr>
                <w:rFonts w:ascii="Arial" w:hAnsi="Arial"/>
                <w:noProof/>
              </w:rPr>
              <w:drawing>
                <wp:inline distT="0" distB="0" distL="0" distR="0">
                  <wp:extent cx="487900" cy="734400"/>
                  <wp:effectExtent l="25400" t="0" r="0" b="0"/>
                  <wp:docPr id="38" name="Picture 13" descr="::::::Desktop:swinging on monkey b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ktop:swinging on monkey bars.jpg"/>
                          <pic:cNvPicPr>
                            <a:picLocks noChangeAspect="1" noChangeArrowheads="1"/>
                          </pic:cNvPicPr>
                        </pic:nvPicPr>
                        <pic:blipFill>
                          <a:blip r:embed="rId16"/>
                          <a:srcRect/>
                          <a:stretch>
                            <a:fillRect/>
                          </a:stretch>
                        </pic:blipFill>
                        <pic:spPr bwMode="auto">
                          <a:xfrm>
                            <a:off x="0" y="0"/>
                            <a:ext cx="487900" cy="734400"/>
                          </a:xfrm>
                          <a:prstGeom prst="rect">
                            <a:avLst/>
                          </a:prstGeom>
                          <a:noFill/>
                          <a:ln w="9525">
                            <a:noFill/>
                            <a:miter lim="800000"/>
                            <a:headEnd/>
                            <a:tailEnd/>
                          </a:ln>
                        </pic:spPr>
                      </pic:pic>
                    </a:graphicData>
                  </a:graphic>
                </wp:inline>
              </w:drawing>
            </w:r>
            <w:r>
              <w:rPr>
                <w:rFonts w:ascii="Arial" w:hAnsi="Arial"/>
              </w:rPr>
              <w:t xml:space="preserve">       </w:t>
            </w:r>
            <w:r w:rsidRPr="00421F3A">
              <w:rPr>
                <w:rFonts w:ascii="Arial" w:hAnsi="Arial"/>
                <w:noProof/>
              </w:rPr>
              <w:drawing>
                <wp:inline distT="0" distB="0" distL="0" distR="0">
                  <wp:extent cx="487900" cy="734400"/>
                  <wp:effectExtent l="25400" t="0" r="0" b="0"/>
                  <wp:docPr id="39" name="Picture 9" descr="::::::Desktop:sliding Down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liding Down .jpg"/>
                          <pic:cNvPicPr>
                            <a:picLocks noChangeAspect="1" noChangeArrowheads="1"/>
                          </pic:cNvPicPr>
                        </pic:nvPicPr>
                        <pic:blipFill>
                          <a:blip r:embed="rId17"/>
                          <a:srcRect/>
                          <a:stretch>
                            <a:fillRect/>
                          </a:stretch>
                        </pic:blipFill>
                        <pic:spPr bwMode="auto">
                          <a:xfrm>
                            <a:off x="0" y="0"/>
                            <a:ext cx="487900" cy="734400"/>
                          </a:xfrm>
                          <a:prstGeom prst="rect">
                            <a:avLst/>
                          </a:prstGeom>
                          <a:noFill/>
                          <a:ln w="9525">
                            <a:noFill/>
                            <a:miter lim="800000"/>
                            <a:headEnd/>
                            <a:tailEnd/>
                          </a:ln>
                        </pic:spPr>
                      </pic:pic>
                    </a:graphicData>
                  </a:graphic>
                </wp:inline>
              </w:drawing>
            </w:r>
            <w:r>
              <w:rPr>
                <w:rFonts w:ascii="Arial" w:hAnsi="Arial"/>
              </w:rPr>
              <w:t xml:space="preserve">        </w:t>
            </w:r>
            <w:r w:rsidRPr="00421F3A">
              <w:rPr>
                <w:rFonts w:ascii="Arial" w:hAnsi="Arial"/>
                <w:noProof/>
              </w:rPr>
              <w:drawing>
                <wp:inline distT="0" distB="0" distL="0" distR="0">
                  <wp:extent cx="953585" cy="698400"/>
                  <wp:effectExtent l="25400" t="0" r="11615" b="0"/>
                  <wp:docPr id="41" name="Picture 8" descr="::::::Desktop:jump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jumping.jpg"/>
                          <pic:cNvPicPr>
                            <a:picLocks noChangeAspect="1" noChangeArrowheads="1"/>
                          </pic:cNvPicPr>
                        </pic:nvPicPr>
                        <pic:blipFill>
                          <a:blip r:embed="rId18"/>
                          <a:srcRect/>
                          <a:stretch>
                            <a:fillRect/>
                          </a:stretch>
                        </pic:blipFill>
                        <pic:spPr bwMode="auto">
                          <a:xfrm>
                            <a:off x="0" y="0"/>
                            <a:ext cx="953585" cy="698400"/>
                          </a:xfrm>
                          <a:prstGeom prst="rect">
                            <a:avLst/>
                          </a:prstGeom>
                          <a:noFill/>
                          <a:ln w="9525">
                            <a:noFill/>
                            <a:miter lim="800000"/>
                            <a:headEnd/>
                            <a:tailEnd/>
                          </a:ln>
                        </pic:spPr>
                      </pic:pic>
                    </a:graphicData>
                  </a:graphic>
                </wp:inline>
              </w:drawing>
            </w:r>
          </w:p>
          <w:p w:rsidR="00C42428" w:rsidRDefault="00421F3A" w:rsidP="00597546">
            <w:pPr>
              <w:rPr>
                <w:rFonts w:ascii="Arial" w:hAnsi="Arial"/>
              </w:rPr>
            </w:pPr>
            <w:r>
              <w:rPr>
                <w:rFonts w:ascii="Arial" w:hAnsi="Arial"/>
              </w:rPr>
              <w:t xml:space="preserve">            run                               walk                      climb          swing on          slide              jump</w:t>
            </w:r>
          </w:p>
          <w:p w:rsidR="001D73F2" w:rsidRDefault="00C42428" w:rsidP="00421F3A">
            <w:pPr>
              <w:rPr>
                <w:rFonts w:ascii="Arial" w:hAnsi="Arial"/>
              </w:rPr>
            </w:pPr>
            <w:r>
              <w:rPr>
                <w:rFonts w:ascii="Arial" w:hAnsi="Arial"/>
              </w:rPr>
              <w:t xml:space="preserve">                        </w:t>
            </w:r>
            <w:r w:rsidR="00421F3A">
              <w:rPr>
                <w:rFonts w:ascii="Arial" w:hAnsi="Arial"/>
              </w:rPr>
              <w:t xml:space="preserve">                                                                        monkey bars</w:t>
            </w:r>
          </w:p>
        </w:tc>
      </w:tr>
    </w:tbl>
    <w:p w:rsidR="00597546" w:rsidRDefault="00597546" w:rsidP="00597546">
      <w:pPr>
        <w:rPr>
          <w:rFonts w:ascii="Arial" w:hAnsi="Arial"/>
        </w:rPr>
      </w:pPr>
    </w:p>
    <w:p w:rsidR="001D73F2" w:rsidRDefault="001D73F2" w:rsidP="00597546">
      <w:pPr>
        <w:rPr>
          <w:rFonts w:ascii="Arial" w:hAnsi="Arial"/>
        </w:rPr>
      </w:pPr>
    </w:p>
    <w:tbl>
      <w:tblPr>
        <w:tblStyle w:val="TableGrid"/>
        <w:tblpPr w:leftFromText="180" w:rightFromText="180" w:vertAnchor="page" w:horzAnchor="page" w:tblpX="2759" w:tblpY="1305"/>
        <w:tblW w:w="0" w:type="auto"/>
        <w:tblLook w:val="00BF"/>
      </w:tblPr>
      <w:tblGrid>
        <w:gridCol w:w="6947"/>
      </w:tblGrid>
      <w:tr w:rsidR="009E43EA">
        <w:trPr>
          <w:trHeight w:val="1314"/>
        </w:trPr>
        <w:tc>
          <w:tcPr>
            <w:tcW w:w="6947" w:type="dxa"/>
          </w:tcPr>
          <w:p w:rsidR="009E43EA" w:rsidRDefault="009E43EA" w:rsidP="009E43EA">
            <w:pPr>
              <w:jc w:val="center"/>
              <w:rPr>
                <w:rFonts w:ascii="Arial" w:hAnsi="Arial"/>
              </w:rPr>
            </w:pPr>
            <w:r>
              <w:rPr>
                <w:rFonts w:ascii="Arial" w:hAnsi="Arial"/>
              </w:rPr>
              <w:t>Recess Activities</w:t>
            </w:r>
          </w:p>
          <w:p w:rsidR="009E43EA" w:rsidRDefault="009E43EA" w:rsidP="009E43EA">
            <w:pPr>
              <w:jc w:val="center"/>
              <w:rPr>
                <w:rFonts w:ascii="Arial" w:hAnsi="Arial"/>
              </w:rPr>
            </w:pPr>
          </w:p>
          <w:p w:rsidR="009E43EA" w:rsidRDefault="009E43EA" w:rsidP="009E43EA">
            <w:pPr>
              <w:rPr>
                <w:rFonts w:ascii="Arial" w:hAnsi="Arial"/>
                <w:b/>
                <w:color w:val="0000FF"/>
              </w:rPr>
            </w:pPr>
            <w:r>
              <w:rPr>
                <w:rFonts w:ascii="Arial" w:hAnsi="Arial"/>
                <w:b/>
                <w:color w:val="0000FF"/>
              </w:rPr>
              <w:t xml:space="preserve">What do you do when you  play </w:t>
            </w:r>
            <w:r w:rsidR="00245F27">
              <w:rPr>
                <w:rFonts w:ascii="Arial" w:hAnsi="Arial"/>
                <w:b/>
                <w:color w:val="0000FF"/>
              </w:rPr>
              <w:t xml:space="preserve">(on the) </w:t>
            </w:r>
            <w:r w:rsidRPr="0053413C">
              <w:rPr>
                <w:rFonts w:ascii="Arial" w:hAnsi="Arial"/>
                <w:b/>
              </w:rPr>
              <w:t>_________</w:t>
            </w:r>
            <w:r w:rsidRPr="0053413C">
              <w:rPr>
                <w:rFonts w:ascii="Arial" w:hAnsi="Arial"/>
                <w:b/>
                <w:color w:val="0000FF"/>
              </w:rPr>
              <w:t xml:space="preserve"> ?</w:t>
            </w:r>
          </w:p>
          <w:p w:rsidR="009E43EA" w:rsidRDefault="009E43EA" w:rsidP="009E43EA">
            <w:pPr>
              <w:rPr>
                <w:rFonts w:ascii="Arial" w:hAnsi="Arial"/>
                <w:b/>
                <w:color w:val="0000FF"/>
              </w:rPr>
            </w:pPr>
          </w:p>
          <w:p w:rsidR="009E43EA" w:rsidRDefault="009E43EA" w:rsidP="009E43EA">
            <w:pPr>
              <w:rPr>
                <w:rFonts w:ascii="Arial" w:hAnsi="Arial"/>
                <w:b/>
                <w:color w:val="008000"/>
              </w:rPr>
            </w:pPr>
          </w:p>
          <w:p w:rsidR="009E43EA" w:rsidRDefault="009E43EA" w:rsidP="009E43EA">
            <w:pPr>
              <w:rPr>
                <w:rFonts w:ascii="Arial" w:hAnsi="Arial"/>
                <w:b/>
                <w:color w:val="008000"/>
              </w:rPr>
            </w:pPr>
            <w:r>
              <w:rPr>
                <w:rFonts w:ascii="Arial" w:hAnsi="Arial"/>
                <w:b/>
                <w:color w:val="008000"/>
              </w:rPr>
              <w:t xml:space="preserve">I </w:t>
            </w:r>
            <w:r w:rsidRPr="007C2E54">
              <w:rPr>
                <w:rFonts w:ascii="Arial" w:hAnsi="Arial"/>
                <w:b/>
                <w:color w:val="FF0000"/>
              </w:rPr>
              <w:t>______</w:t>
            </w:r>
            <w:r>
              <w:rPr>
                <w:rFonts w:ascii="Arial" w:hAnsi="Arial"/>
                <w:b/>
                <w:color w:val="008000"/>
              </w:rPr>
              <w:t xml:space="preserve"> and </w:t>
            </w:r>
            <w:r w:rsidRPr="007C2E54">
              <w:rPr>
                <w:rFonts w:ascii="Arial" w:hAnsi="Arial"/>
                <w:b/>
                <w:color w:val="FF0000"/>
              </w:rPr>
              <w:t>______</w:t>
            </w:r>
            <w:r w:rsidR="00245F27">
              <w:rPr>
                <w:rFonts w:ascii="Arial" w:hAnsi="Arial"/>
                <w:b/>
                <w:color w:val="008000"/>
              </w:rPr>
              <w:t xml:space="preserve"> when I play (on the)</w:t>
            </w:r>
            <w:r w:rsidRPr="0053413C">
              <w:rPr>
                <w:rFonts w:ascii="Arial" w:hAnsi="Arial"/>
                <w:b/>
              </w:rPr>
              <w:t>_______</w:t>
            </w:r>
            <w:r>
              <w:rPr>
                <w:rFonts w:ascii="Arial" w:hAnsi="Arial"/>
                <w:b/>
              </w:rPr>
              <w:t xml:space="preserve"> </w:t>
            </w:r>
            <w:r w:rsidRPr="0053413C">
              <w:rPr>
                <w:rFonts w:ascii="Arial" w:hAnsi="Arial"/>
                <w:b/>
                <w:color w:val="008000"/>
              </w:rPr>
              <w:t>.</w:t>
            </w:r>
          </w:p>
          <w:p w:rsidR="009E43EA" w:rsidRPr="009E43EA" w:rsidRDefault="009E43EA" w:rsidP="009E43EA">
            <w:pPr>
              <w:rPr>
                <w:rFonts w:ascii="Arial" w:hAnsi="Arial"/>
                <w:b/>
                <w:color w:val="008000"/>
              </w:rPr>
            </w:pPr>
          </w:p>
          <w:p w:rsidR="009E43EA" w:rsidRPr="00453ADE" w:rsidRDefault="009E43EA" w:rsidP="009E43EA">
            <w:pPr>
              <w:rPr>
                <w:rFonts w:ascii="Arial" w:hAnsi="Arial"/>
                <w:b/>
                <w:color w:val="008000"/>
              </w:rPr>
            </w:pPr>
          </w:p>
        </w:tc>
      </w:tr>
    </w:tbl>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1D73F2" w:rsidRDefault="001D73F2" w:rsidP="00597546">
      <w:pPr>
        <w:rPr>
          <w:rFonts w:ascii="Arial" w:hAnsi="Arial"/>
        </w:rPr>
      </w:pPr>
    </w:p>
    <w:p w:rsidR="001D73F2" w:rsidRDefault="001D73F2" w:rsidP="001D73F2">
      <w:pPr>
        <w:jc w:val="cente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tbl>
      <w:tblPr>
        <w:tblpPr w:leftFromText="180" w:rightFromText="180" w:vertAnchor="page" w:horzAnchor="page" w:tblpX="589" w:tblpY="47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9E43EA" w:rsidRPr="00597546">
        <w:tc>
          <w:tcPr>
            <w:tcW w:w="11016" w:type="dxa"/>
            <w:shd w:val="clear" w:color="auto" w:fill="CCCCCC"/>
          </w:tcPr>
          <w:p w:rsidR="009E43EA" w:rsidRPr="00597546" w:rsidRDefault="009E43EA" w:rsidP="009E43EA">
            <w:pPr>
              <w:rPr>
                <w:rFonts w:ascii="Arial" w:hAnsi="Arial"/>
              </w:rPr>
            </w:pPr>
            <w:r w:rsidRPr="00597546">
              <w:rPr>
                <w:rFonts w:ascii="Arial" w:hAnsi="Arial"/>
                <w:b/>
              </w:rPr>
              <w:t>Bringing Language to Life/ Linking to Prior Knowledge</w:t>
            </w:r>
            <w:r w:rsidRPr="00597546">
              <w:rPr>
                <w:rFonts w:ascii="Arial" w:hAnsi="Arial"/>
              </w:rPr>
              <w:t xml:space="preserve"> </w:t>
            </w:r>
          </w:p>
        </w:tc>
      </w:tr>
      <w:tr w:rsidR="009E43EA" w:rsidRPr="00597546">
        <w:tc>
          <w:tcPr>
            <w:tcW w:w="11016" w:type="dxa"/>
            <w:tcBorders>
              <w:bottom w:val="single" w:sz="4" w:space="0" w:color="auto"/>
            </w:tcBorders>
          </w:tcPr>
          <w:p w:rsidR="009E43EA" w:rsidRDefault="009E43EA" w:rsidP="009E43EA">
            <w:pPr>
              <w:rPr>
                <w:rFonts w:ascii="Arial" w:hAnsi="Arial"/>
                <w:b/>
                <w:i/>
              </w:rPr>
            </w:pPr>
            <w:r>
              <w:rPr>
                <w:rFonts w:ascii="Arial" w:hAnsi="Arial"/>
                <w:b/>
                <w:i/>
              </w:rPr>
              <w:t xml:space="preserve">The last time we were together, we talked about our body parts.  Now, we are going to talk about things we can with our bodies when we are playing recess outside.  When we can talk about the activities or actions we do with our bodies, it can help us as English Learners better communicate with our friends.  </w:t>
            </w:r>
          </w:p>
          <w:p w:rsidR="009E43EA" w:rsidRDefault="009E43EA" w:rsidP="009E43EA">
            <w:pPr>
              <w:rPr>
                <w:rFonts w:ascii="Arial" w:hAnsi="Arial"/>
                <w:b/>
                <w:i/>
              </w:rPr>
            </w:pPr>
          </w:p>
          <w:p w:rsidR="009E43EA" w:rsidRDefault="009E43EA" w:rsidP="009E43EA">
            <w:pPr>
              <w:rPr>
                <w:rFonts w:ascii="Arial" w:hAnsi="Arial"/>
                <w:b/>
                <w:i/>
              </w:rPr>
            </w:pPr>
            <w:r>
              <w:rPr>
                <w:rFonts w:ascii="Arial" w:hAnsi="Arial"/>
                <w:b/>
                <w:i/>
              </w:rPr>
              <w:t>We all go out to play recess every day.  Let’s think about some of the activities we do when we play recess.</w:t>
            </w:r>
          </w:p>
          <w:p w:rsidR="009E43EA" w:rsidRDefault="009E43EA" w:rsidP="009E43EA">
            <w:pPr>
              <w:rPr>
                <w:rFonts w:ascii="Arial" w:hAnsi="Arial"/>
              </w:rPr>
            </w:pPr>
            <w:r>
              <w:rPr>
                <w:rFonts w:ascii="Arial" w:hAnsi="Arial"/>
                <w:u w:val="single"/>
              </w:rPr>
              <w:t>Quick</w:t>
            </w:r>
            <w:r>
              <w:rPr>
                <w:rFonts w:ascii="Arial" w:hAnsi="Arial"/>
              </w:rPr>
              <w:t xml:space="preserve"> share out.</w:t>
            </w:r>
          </w:p>
          <w:p w:rsidR="009E43EA" w:rsidRDefault="009E43EA" w:rsidP="009E43EA">
            <w:pPr>
              <w:rPr>
                <w:rFonts w:ascii="Arial" w:hAnsi="Arial"/>
              </w:rPr>
            </w:pPr>
          </w:p>
          <w:p w:rsidR="009E43EA" w:rsidRDefault="009E43EA" w:rsidP="009E43EA">
            <w:pPr>
              <w:rPr>
                <w:rFonts w:ascii="Arial" w:hAnsi="Arial"/>
                <w:b/>
                <w:i/>
              </w:rPr>
            </w:pPr>
            <w:r>
              <w:rPr>
                <w:rFonts w:ascii="Arial" w:hAnsi="Arial"/>
                <w:b/>
                <w:i/>
              </w:rPr>
              <w:t xml:space="preserve">Let’s watch some video clips of kids playing two recess games: basketball and on the equipment.  </w:t>
            </w:r>
          </w:p>
          <w:p w:rsidR="009E43EA" w:rsidRDefault="009E43EA" w:rsidP="009E43EA">
            <w:pPr>
              <w:rPr>
                <w:rFonts w:ascii="Arial" w:hAnsi="Arial"/>
              </w:rPr>
            </w:pPr>
            <w:r>
              <w:rPr>
                <w:rFonts w:ascii="Arial" w:hAnsi="Arial"/>
              </w:rPr>
              <w:t>You may have other links that will support this work.  Here are some video clips:</w:t>
            </w:r>
          </w:p>
          <w:p w:rsidR="009E43EA" w:rsidRDefault="009E43EA" w:rsidP="009E43EA"/>
          <w:p w:rsidR="009E43EA" w:rsidRDefault="009E43EA" w:rsidP="009E43EA">
            <w:r>
              <w:t>Basketball:</w:t>
            </w:r>
          </w:p>
          <w:p w:rsidR="009E43EA" w:rsidRDefault="001A2F81" w:rsidP="009E43EA">
            <w:hyperlink r:id="rId19" w:history="1">
              <w:r w:rsidR="009E43EA" w:rsidRPr="000D6D36">
                <w:rPr>
                  <w:rStyle w:val="Hyperlink"/>
                </w:rPr>
                <w:t>http://www.schooltube.com/video/0344e6111bbe6257b0c8/HIGHLIGHTS</w:t>
              </w:r>
            </w:hyperlink>
          </w:p>
          <w:p w:rsidR="009E43EA" w:rsidRDefault="009E43EA" w:rsidP="009E43EA"/>
          <w:p w:rsidR="009E43EA" w:rsidRDefault="009E43EA" w:rsidP="009E43EA">
            <w:r>
              <w:t>On the Equipment:</w:t>
            </w:r>
          </w:p>
          <w:p w:rsidR="009E43EA" w:rsidRDefault="009E43EA" w:rsidP="009E43EA">
            <w:r>
              <w:t>Run</w:t>
            </w:r>
          </w:p>
          <w:p w:rsidR="009E43EA" w:rsidRDefault="001A2F81" w:rsidP="009E43EA">
            <w:hyperlink r:id="rId20" w:history="1">
              <w:r w:rsidR="009E43EA" w:rsidRPr="000D6D36">
                <w:rPr>
                  <w:rStyle w:val="Hyperlink"/>
                </w:rPr>
                <w:t>http://www.schooltube.com/video/994740f77cfd4c5fb33f/Playground-rules</w:t>
              </w:r>
            </w:hyperlink>
          </w:p>
          <w:p w:rsidR="009E43EA" w:rsidRDefault="009E43EA" w:rsidP="009E43EA">
            <w:r>
              <w:t>climb</w:t>
            </w:r>
          </w:p>
          <w:p w:rsidR="009E43EA" w:rsidRDefault="001A2F81" w:rsidP="009E43EA">
            <w:hyperlink r:id="rId21" w:history="1">
              <w:r w:rsidR="009E43EA" w:rsidRPr="000D6D36">
                <w:rPr>
                  <w:rStyle w:val="Hyperlink"/>
                </w:rPr>
                <w:t>http://www.schooltube.com/video/2a821e6176674580af96/Playground-rules</w:t>
              </w:r>
            </w:hyperlink>
          </w:p>
          <w:p w:rsidR="009E43EA" w:rsidRDefault="009E43EA" w:rsidP="009E43EA">
            <w:r>
              <w:t>slide</w:t>
            </w:r>
          </w:p>
          <w:p w:rsidR="009E43EA" w:rsidRDefault="001A2F81" w:rsidP="009E43EA">
            <w:hyperlink r:id="rId22" w:history="1">
              <w:r w:rsidR="009E43EA" w:rsidRPr="000D6D36">
                <w:rPr>
                  <w:rStyle w:val="Hyperlink"/>
                </w:rPr>
                <w:t>http://www.schooltube.com/video/1d1695ad8b964d1a942b/Playground-rules</w:t>
              </w:r>
            </w:hyperlink>
          </w:p>
          <w:p w:rsidR="009E43EA" w:rsidRDefault="009E43EA" w:rsidP="009E43EA">
            <w:r>
              <w:t>jump (rope)</w:t>
            </w:r>
          </w:p>
          <w:p w:rsidR="009E43EA" w:rsidRDefault="001A2F81" w:rsidP="009E43EA">
            <w:hyperlink r:id="rId23" w:history="1">
              <w:r w:rsidR="009E43EA" w:rsidRPr="000D6D36">
                <w:rPr>
                  <w:rStyle w:val="Hyperlink"/>
                </w:rPr>
                <w:t>http://www.schooltube.com/video/ed84454d91c447edbdde/Playground-rules</w:t>
              </w:r>
            </w:hyperlink>
          </w:p>
          <w:p w:rsidR="009E43EA" w:rsidRDefault="009E43EA" w:rsidP="009E43EA">
            <w:r>
              <w:t>swing(on monkey bars)</w:t>
            </w:r>
          </w:p>
          <w:p w:rsidR="009E43EA" w:rsidRDefault="001A2F81" w:rsidP="009E43EA">
            <w:hyperlink r:id="rId24" w:history="1">
              <w:r w:rsidR="009E43EA" w:rsidRPr="000D6D36">
                <w:rPr>
                  <w:rStyle w:val="Hyperlink"/>
                </w:rPr>
                <w:t>http://www.schooltube.com/video/1cbd56ecd0ef4f42bfe0/Playground-rules</w:t>
              </w:r>
            </w:hyperlink>
          </w:p>
          <w:p w:rsidR="009E43EA" w:rsidRDefault="009E43EA" w:rsidP="009E43EA"/>
          <w:p w:rsidR="009E43EA" w:rsidRDefault="009E43EA" w:rsidP="009E43EA">
            <w:pPr>
              <w:rPr>
                <w:rFonts w:ascii="Arial" w:hAnsi="Arial"/>
              </w:rPr>
            </w:pPr>
            <w:r w:rsidRPr="00453ADE">
              <w:rPr>
                <w:rFonts w:ascii="Arial" w:hAnsi="Arial"/>
              </w:rPr>
              <w:t xml:space="preserve">Generate a conversation about the actions that are used </w:t>
            </w:r>
            <w:r>
              <w:rPr>
                <w:rFonts w:ascii="Arial" w:hAnsi="Arial"/>
              </w:rPr>
              <w:t>when playing recess.</w:t>
            </w:r>
          </w:p>
          <w:p w:rsidR="009E43EA" w:rsidRPr="00453ADE" w:rsidRDefault="009E43EA" w:rsidP="009E43EA">
            <w:pPr>
              <w:rPr>
                <w:rFonts w:ascii="Arial" w:hAnsi="Arial"/>
              </w:rPr>
            </w:pPr>
            <w:r>
              <w:rPr>
                <w:rFonts w:ascii="Arial" w:hAnsi="Arial"/>
              </w:rPr>
              <w:t>Co-construct Illustrated Word Bank</w:t>
            </w:r>
            <w:r w:rsidR="00245F27">
              <w:rPr>
                <w:rFonts w:ascii="Arial" w:hAnsi="Arial"/>
              </w:rPr>
              <w:t>/Tree Map</w:t>
            </w:r>
            <w:r>
              <w:rPr>
                <w:rFonts w:ascii="Arial" w:hAnsi="Arial"/>
              </w:rPr>
              <w:t>.</w:t>
            </w:r>
          </w:p>
          <w:p w:rsidR="009E43EA" w:rsidRPr="00453ADE" w:rsidRDefault="009E43EA" w:rsidP="009E43EA">
            <w:pPr>
              <w:rPr>
                <w:rFonts w:ascii="Arial" w:hAnsi="Arial"/>
                <w:sz w:val="16"/>
              </w:rPr>
            </w:pPr>
          </w:p>
        </w:tc>
      </w:tr>
    </w:tbl>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97546" w:rsidRDefault="00597546" w:rsidP="00597546">
      <w:pPr>
        <w:rPr>
          <w:rFonts w:ascii="Arial" w:hAnsi="Arial"/>
        </w:rPr>
      </w:pPr>
    </w:p>
    <w:p w:rsidR="007C2E54" w:rsidRDefault="007C2E54" w:rsidP="00453ADE">
      <w:pPr>
        <w:framePr w:hSpace="180" w:wrap="around" w:vAnchor="page" w:hAnchor="page" w:x="709" w:y="3913"/>
        <w:rPr>
          <w:rFonts w:ascii="Arial" w:hAnsi="Arial"/>
          <w:b/>
        </w:rPr>
        <w:sectPr w:rsidR="007C2E54">
          <w:headerReference w:type="default" r:id="rId25"/>
          <w:footerReference w:type="default" r:id="rId26"/>
          <w:pgSz w:w="12240" w:h="15840"/>
          <w:pgMar w:top="0" w:right="720" w:bottom="163" w:left="720" w:header="0" w:footer="261" w:gutter="0"/>
          <w:docGrid w:linePitch="360"/>
        </w:sectPr>
      </w:pPr>
    </w:p>
    <w:p w:rsidR="001D73F2" w:rsidRDefault="001D73F2" w:rsidP="00597546"/>
    <w:tbl>
      <w:tblPr>
        <w:tblpPr w:leftFromText="180" w:rightFromText="180" w:vertAnchor="page" w:horzAnchor="page" w:tblpX="709" w:tblpY="9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7C2E54" w:rsidRPr="00597546">
        <w:tc>
          <w:tcPr>
            <w:tcW w:w="11016" w:type="dxa"/>
            <w:shd w:val="clear" w:color="auto" w:fill="CCCCCC"/>
          </w:tcPr>
          <w:p w:rsidR="007C2E54" w:rsidRPr="00597546" w:rsidRDefault="007C2E54" w:rsidP="007C2E54">
            <w:pPr>
              <w:rPr>
                <w:rFonts w:ascii="Arial" w:hAnsi="Arial"/>
              </w:rPr>
            </w:pPr>
            <w:r w:rsidRPr="00597546">
              <w:rPr>
                <w:rFonts w:ascii="Arial" w:hAnsi="Arial"/>
                <w:b/>
              </w:rPr>
              <w:t>I Do It</w:t>
            </w:r>
            <w:r w:rsidRPr="00597546">
              <w:rPr>
                <w:rFonts w:ascii="Arial" w:hAnsi="Arial"/>
              </w:rPr>
              <w:t xml:space="preserve">  </w:t>
            </w:r>
            <w:r w:rsidRPr="00597546">
              <w:rPr>
                <w:rFonts w:ascii="Arial" w:hAnsi="Arial"/>
                <w:i/>
              </w:rPr>
              <w:t xml:space="preserve">Prompts and Responses </w:t>
            </w:r>
          </w:p>
        </w:tc>
      </w:tr>
      <w:tr w:rsidR="007C2E54" w:rsidRPr="00597546">
        <w:tc>
          <w:tcPr>
            <w:tcW w:w="11016" w:type="dxa"/>
            <w:tcBorders>
              <w:bottom w:val="single" w:sz="4" w:space="0" w:color="auto"/>
            </w:tcBorders>
          </w:tcPr>
          <w:p w:rsidR="007C2E54" w:rsidRDefault="007C2E54" w:rsidP="007C2E54">
            <w:pPr>
              <w:rPr>
                <w:rFonts w:ascii="Arial" w:hAnsi="Arial"/>
                <w:b/>
                <w:i/>
              </w:rPr>
            </w:pPr>
            <w:r>
              <w:rPr>
                <w:rFonts w:ascii="Arial" w:hAnsi="Arial"/>
                <w:b/>
                <w:i/>
              </w:rPr>
              <w:t>Let’s begin to have conversations about activities we do at recess.  Let’s use these sentence frames to help us.</w:t>
            </w:r>
          </w:p>
          <w:p w:rsidR="007C2E54" w:rsidRDefault="007C2E54" w:rsidP="007C2E54">
            <w:pPr>
              <w:rPr>
                <w:rFonts w:ascii="Arial" w:hAnsi="Arial"/>
                <w:b/>
                <w:i/>
              </w:rPr>
            </w:pPr>
          </w:p>
          <w:p w:rsidR="007C2E54" w:rsidRDefault="007C2E54" w:rsidP="007C2E54">
            <w:pPr>
              <w:rPr>
                <w:rFonts w:ascii="Arial" w:hAnsi="Arial"/>
                <w:i/>
              </w:rPr>
            </w:pPr>
            <w:r>
              <w:rPr>
                <w:rFonts w:ascii="Arial" w:hAnsi="Arial"/>
              </w:rPr>
              <w:t xml:space="preserve">You may consider using the structured language practice </w:t>
            </w:r>
            <w:r w:rsidRPr="007C2E54">
              <w:rPr>
                <w:rFonts w:ascii="Arial" w:hAnsi="Arial"/>
                <w:i/>
              </w:rPr>
              <w:t>Echo Talk</w:t>
            </w:r>
            <w:r>
              <w:rPr>
                <w:rFonts w:ascii="Arial" w:hAnsi="Arial"/>
              </w:rPr>
              <w:t xml:space="preserve"> to demonstrate how to use the sentence frames.  See below for instructions on </w:t>
            </w:r>
            <w:r>
              <w:rPr>
                <w:rFonts w:ascii="Arial" w:hAnsi="Arial"/>
                <w:i/>
              </w:rPr>
              <w:t>Echo Talk</w:t>
            </w:r>
          </w:p>
          <w:p w:rsidR="007C2E54" w:rsidRDefault="007C2E54" w:rsidP="007C2E54">
            <w:pPr>
              <w:rPr>
                <w:rFonts w:ascii="Arial" w:hAnsi="Arial"/>
                <w:i/>
              </w:rPr>
            </w:pPr>
          </w:p>
          <w:p w:rsidR="007C2E54" w:rsidRDefault="007C2E54" w:rsidP="007C2E54">
            <w:pPr>
              <w:rPr>
                <w:rFonts w:ascii="Arial" w:hAnsi="Arial"/>
              </w:rPr>
            </w:pPr>
            <w:r>
              <w:rPr>
                <w:rFonts w:ascii="Arial" w:hAnsi="Arial"/>
              </w:rPr>
              <w:t>Show students the sentence frames.  Encourage students to pretend to perform the action as they talk.</w:t>
            </w:r>
          </w:p>
          <w:p w:rsidR="007C2E54" w:rsidRDefault="007C2E54" w:rsidP="007C2E54">
            <w:pPr>
              <w:rPr>
                <w:rFonts w:ascii="Arial" w:hAnsi="Arial"/>
              </w:rPr>
            </w:pPr>
          </w:p>
          <w:p w:rsidR="007C2E54" w:rsidRDefault="007C2E54" w:rsidP="007C2E54">
            <w:pPr>
              <w:rPr>
                <w:rFonts w:ascii="Arial" w:hAnsi="Arial"/>
                <w:b/>
                <w:i/>
              </w:rPr>
            </w:pPr>
            <w:r>
              <w:rPr>
                <w:rFonts w:ascii="Arial" w:hAnsi="Arial"/>
                <w:b/>
                <w:i/>
              </w:rPr>
              <w:t>What do you do</w:t>
            </w:r>
            <w:r w:rsidR="00245F27">
              <w:rPr>
                <w:rFonts w:ascii="Arial" w:hAnsi="Arial"/>
                <w:b/>
                <w:i/>
              </w:rPr>
              <w:t xml:space="preserve"> when you play</w:t>
            </w:r>
            <w:r>
              <w:rPr>
                <w:rFonts w:ascii="Arial" w:hAnsi="Arial"/>
                <w:b/>
                <w:i/>
              </w:rPr>
              <w:t xml:space="preserve"> </w:t>
            </w:r>
            <w:r w:rsidR="00245F27" w:rsidRPr="00245F27">
              <w:rPr>
                <w:rFonts w:ascii="Arial" w:hAnsi="Arial"/>
                <w:b/>
                <w:i/>
                <w:u w:val="single"/>
              </w:rPr>
              <w:t>basketball</w:t>
            </w:r>
            <w:r>
              <w:rPr>
                <w:rFonts w:ascii="Arial" w:hAnsi="Arial"/>
                <w:b/>
                <w:i/>
              </w:rPr>
              <w:t>?</w:t>
            </w:r>
          </w:p>
          <w:p w:rsidR="007C2E54" w:rsidRDefault="007C2E54" w:rsidP="007C2E54">
            <w:pPr>
              <w:rPr>
                <w:rFonts w:ascii="Arial" w:hAnsi="Arial"/>
                <w:b/>
                <w:i/>
              </w:rPr>
            </w:pPr>
          </w:p>
          <w:p w:rsidR="007C2E54" w:rsidRPr="007C2E54" w:rsidRDefault="007C2E54" w:rsidP="007C2E54">
            <w:pPr>
              <w:rPr>
                <w:rFonts w:ascii="Arial" w:hAnsi="Arial"/>
                <w:b/>
                <w:i/>
              </w:rPr>
            </w:pPr>
            <w:r>
              <w:rPr>
                <w:rFonts w:ascii="Arial" w:hAnsi="Arial"/>
                <w:b/>
                <w:i/>
              </w:rPr>
              <w:t xml:space="preserve">I </w:t>
            </w:r>
            <w:r w:rsidR="00245F27">
              <w:rPr>
                <w:rFonts w:ascii="Arial" w:hAnsi="Arial"/>
                <w:b/>
                <w:i/>
                <w:u w:val="single"/>
              </w:rPr>
              <w:t>shoot</w:t>
            </w:r>
            <w:r>
              <w:rPr>
                <w:rFonts w:ascii="Arial" w:hAnsi="Arial"/>
                <w:b/>
                <w:i/>
              </w:rPr>
              <w:t xml:space="preserve"> and </w:t>
            </w:r>
            <w:r w:rsidR="00245F27">
              <w:rPr>
                <w:rFonts w:ascii="Arial" w:hAnsi="Arial"/>
                <w:b/>
                <w:i/>
                <w:u w:val="single"/>
              </w:rPr>
              <w:t>score</w:t>
            </w:r>
            <w:r>
              <w:rPr>
                <w:rFonts w:ascii="Arial" w:hAnsi="Arial"/>
                <w:b/>
                <w:i/>
              </w:rPr>
              <w:t xml:space="preserve"> </w:t>
            </w:r>
            <w:r w:rsidR="00245F27">
              <w:rPr>
                <w:rFonts w:ascii="Arial" w:hAnsi="Arial"/>
                <w:b/>
                <w:i/>
              </w:rPr>
              <w:t xml:space="preserve">when I play </w:t>
            </w:r>
            <w:r w:rsidR="00245F27">
              <w:rPr>
                <w:rFonts w:ascii="Arial" w:hAnsi="Arial"/>
                <w:b/>
                <w:i/>
                <w:u w:val="single"/>
              </w:rPr>
              <w:t>basketball</w:t>
            </w:r>
            <w:r>
              <w:rPr>
                <w:rFonts w:ascii="Arial" w:hAnsi="Arial"/>
                <w:b/>
                <w:i/>
              </w:rPr>
              <w:t>.</w:t>
            </w:r>
          </w:p>
          <w:p w:rsidR="007C2E54" w:rsidRDefault="007C2E54" w:rsidP="007C2E54">
            <w:pPr>
              <w:rPr>
                <w:rFonts w:ascii="Arial" w:hAnsi="Arial"/>
              </w:rPr>
            </w:pPr>
          </w:p>
          <w:p w:rsidR="007C2E54" w:rsidRPr="00597546" w:rsidRDefault="007C2E54" w:rsidP="007C2E54">
            <w:pPr>
              <w:rPr>
                <w:rFonts w:ascii="Arial" w:hAnsi="Arial"/>
              </w:rPr>
            </w:pPr>
            <w:r>
              <w:rPr>
                <w:rFonts w:ascii="Arial" w:hAnsi="Arial"/>
              </w:rPr>
              <w:t>Repeat and model as necessary.</w:t>
            </w:r>
          </w:p>
        </w:tc>
      </w:tr>
      <w:tr w:rsidR="007C2E54" w:rsidRPr="00597546">
        <w:tc>
          <w:tcPr>
            <w:tcW w:w="11016" w:type="dxa"/>
            <w:shd w:val="clear" w:color="auto" w:fill="CCCCCC"/>
          </w:tcPr>
          <w:p w:rsidR="007C2E54" w:rsidRPr="00597546" w:rsidRDefault="007C2E54" w:rsidP="007C2E54">
            <w:pPr>
              <w:rPr>
                <w:rFonts w:ascii="Arial" w:hAnsi="Arial"/>
              </w:rPr>
            </w:pPr>
            <w:r w:rsidRPr="00597546">
              <w:rPr>
                <w:rFonts w:ascii="Arial" w:hAnsi="Arial"/>
                <w:b/>
              </w:rPr>
              <w:t>I Do It/ We Do It</w:t>
            </w:r>
            <w:r w:rsidRPr="00597546">
              <w:rPr>
                <w:rFonts w:ascii="Arial" w:hAnsi="Arial"/>
              </w:rPr>
              <w:t xml:space="preserve"> </w:t>
            </w:r>
          </w:p>
        </w:tc>
      </w:tr>
      <w:tr w:rsidR="007C2E54" w:rsidRPr="00597546">
        <w:tc>
          <w:tcPr>
            <w:tcW w:w="11016" w:type="dxa"/>
            <w:tcBorders>
              <w:bottom w:val="single" w:sz="4" w:space="0" w:color="auto"/>
            </w:tcBorders>
          </w:tcPr>
          <w:p w:rsidR="007C2E54" w:rsidRDefault="007C2E54" w:rsidP="007C2E54">
            <w:pPr>
              <w:rPr>
                <w:rFonts w:ascii="Arial" w:hAnsi="Arial"/>
              </w:rPr>
            </w:pPr>
            <w:r>
              <w:rPr>
                <w:rFonts w:ascii="Arial" w:hAnsi="Arial"/>
              </w:rPr>
              <w:t xml:space="preserve">Use the Structured Language Practice </w:t>
            </w:r>
            <w:r>
              <w:rPr>
                <w:rFonts w:ascii="Arial" w:hAnsi="Arial"/>
                <w:i/>
              </w:rPr>
              <w:t>Tea Party</w:t>
            </w:r>
            <w:r>
              <w:rPr>
                <w:rFonts w:ascii="Arial" w:hAnsi="Arial"/>
              </w:rPr>
              <w:t xml:space="preserve"> to have students practice the sentence frames.</w:t>
            </w:r>
            <w:r w:rsidR="00245F27">
              <w:rPr>
                <w:rFonts w:ascii="Arial" w:hAnsi="Arial"/>
              </w:rPr>
              <w:t xml:space="preserve">  You may consider doing basketball on one day and playground equipment on the other day.</w:t>
            </w:r>
          </w:p>
          <w:p w:rsidR="007C2E54" w:rsidRDefault="007C2E54" w:rsidP="007C2E54">
            <w:pPr>
              <w:rPr>
                <w:rFonts w:ascii="Arial" w:hAnsi="Arial"/>
              </w:rPr>
            </w:pPr>
          </w:p>
          <w:p w:rsidR="007C2E54" w:rsidRPr="00846CB5" w:rsidRDefault="007C2E54" w:rsidP="007C2E54">
            <w:pPr>
              <w:rPr>
                <w:rFonts w:ascii="Arial" w:hAnsi="Arial"/>
                <w:sz w:val="22"/>
              </w:rPr>
            </w:pPr>
            <w:r w:rsidRPr="00846CB5">
              <w:rPr>
                <w:rFonts w:ascii="Arial" w:hAnsi="Arial"/>
                <w:sz w:val="22"/>
              </w:rPr>
              <w:t xml:space="preserve">Use </w:t>
            </w:r>
            <w:r>
              <w:rPr>
                <w:rFonts w:ascii="Arial" w:hAnsi="Arial"/>
                <w:i/>
                <w:sz w:val="22"/>
              </w:rPr>
              <w:t>Tea Party</w:t>
            </w:r>
            <w:r w:rsidRPr="00846CB5">
              <w:rPr>
                <w:rFonts w:ascii="Arial" w:hAnsi="Arial"/>
                <w:i/>
                <w:sz w:val="22"/>
              </w:rPr>
              <w:t xml:space="preserve"> </w:t>
            </w:r>
            <w:r w:rsidRPr="00846CB5">
              <w:rPr>
                <w:rFonts w:ascii="Arial" w:hAnsi="Arial"/>
                <w:sz w:val="22"/>
              </w:rPr>
              <w:t>to have students practice the sentence frames.</w:t>
            </w:r>
          </w:p>
          <w:p w:rsidR="007C2E54" w:rsidRPr="00324EC4" w:rsidRDefault="007C2E54" w:rsidP="007C2E54">
            <w:pPr>
              <w:rPr>
                <w:rFonts w:ascii="Arial" w:hAnsi="Arial"/>
                <w:sz w:val="16"/>
              </w:rPr>
            </w:pPr>
          </w:p>
          <w:p w:rsidR="007C2E54" w:rsidRDefault="007C2E54" w:rsidP="007C2E54">
            <w:pPr>
              <w:rPr>
                <w:rFonts w:ascii="Arial" w:hAnsi="Arial"/>
                <w:sz w:val="22"/>
              </w:rPr>
            </w:pPr>
            <w:r>
              <w:rPr>
                <w:rFonts w:ascii="Arial" w:hAnsi="Arial"/>
                <w:sz w:val="22"/>
              </w:rPr>
              <w:t>Tea Party</w:t>
            </w:r>
          </w:p>
          <w:p w:rsidR="007C2E54" w:rsidRDefault="007C2E54" w:rsidP="007C2E54">
            <w:pPr>
              <w:rPr>
                <w:rFonts w:ascii="Arial" w:hAnsi="Arial"/>
                <w:sz w:val="22"/>
              </w:rPr>
            </w:pPr>
            <w:r>
              <w:rPr>
                <w:rFonts w:ascii="Arial" w:hAnsi="Arial"/>
                <w:sz w:val="22"/>
              </w:rPr>
              <w:t>(You will need a set of stickies and a pen/pencil to do this activity)</w:t>
            </w:r>
          </w:p>
          <w:p w:rsidR="007C2E54" w:rsidRPr="00324EC4" w:rsidRDefault="007C2E54" w:rsidP="007C2E54">
            <w:pPr>
              <w:rPr>
                <w:rFonts w:ascii="Arial" w:hAnsi="Arial"/>
                <w:sz w:val="16"/>
              </w:rPr>
            </w:pPr>
          </w:p>
          <w:p w:rsidR="007C2E54" w:rsidRDefault="007C2E54" w:rsidP="007C2E54">
            <w:pPr>
              <w:numPr>
                <w:ilvl w:val="0"/>
                <w:numId w:val="2"/>
              </w:numPr>
              <w:rPr>
                <w:rFonts w:ascii="Arial" w:hAnsi="Arial"/>
                <w:sz w:val="22"/>
              </w:rPr>
            </w:pPr>
            <w:r>
              <w:rPr>
                <w:rFonts w:ascii="Arial" w:hAnsi="Arial"/>
                <w:sz w:val="22"/>
              </w:rPr>
              <w:t>Teacher poses the prompt.</w:t>
            </w:r>
          </w:p>
          <w:p w:rsidR="007C2E54" w:rsidRDefault="007C2E54" w:rsidP="007C2E54">
            <w:pPr>
              <w:numPr>
                <w:ilvl w:val="0"/>
                <w:numId w:val="2"/>
              </w:numPr>
              <w:rPr>
                <w:rFonts w:ascii="Arial" w:hAnsi="Arial"/>
                <w:sz w:val="22"/>
              </w:rPr>
            </w:pPr>
            <w:r>
              <w:rPr>
                <w:rFonts w:ascii="Arial" w:hAnsi="Arial"/>
                <w:sz w:val="22"/>
              </w:rPr>
              <w:t>Each child writes down their response on their own sticky.  (Remind students to write neatly as others will be reading their sticky!)</w:t>
            </w:r>
          </w:p>
          <w:p w:rsidR="007C2E54" w:rsidRDefault="007C2E54" w:rsidP="007C2E54">
            <w:pPr>
              <w:numPr>
                <w:ilvl w:val="0"/>
                <w:numId w:val="2"/>
              </w:numPr>
              <w:rPr>
                <w:rFonts w:ascii="Arial" w:hAnsi="Arial"/>
                <w:sz w:val="22"/>
              </w:rPr>
            </w:pPr>
            <w:r>
              <w:rPr>
                <w:rFonts w:ascii="Arial" w:hAnsi="Arial"/>
                <w:sz w:val="22"/>
              </w:rPr>
              <w:t>At the signal, students pair up and share what they wrote by reading their sticky to each other.</w:t>
            </w:r>
          </w:p>
          <w:p w:rsidR="007C2E54" w:rsidRDefault="007C2E54" w:rsidP="007C2E54">
            <w:pPr>
              <w:numPr>
                <w:ilvl w:val="0"/>
                <w:numId w:val="2"/>
              </w:numPr>
              <w:rPr>
                <w:rFonts w:ascii="Arial" w:hAnsi="Arial"/>
                <w:sz w:val="22"/>
              </w:rPr>
            </w:pPr>
            <w:r>
              <w:rPr>
                <w:rFonts w:ascii="Arial" w:hAnsi="Arial"/>
                <w:sz w:val="22"/>
              </w:rPr>
              <w:t>After each partner has read their sticky, partners switch stickies.</w:t>
            </w:r>
          </w:p>
          <w:p w:rsidR="007C2E54" w:rsidRDefault="007C2E54" w:rsidP="007C2E54">
            <w:pPr>
              <w:numPr>
                <w:ilvl w:val="0"/>
                <w:numId w:val="2"/>
              </w:numPr>
              <w:rPr>
                <w:rFonts w:ascii="Arial" w:hAnsi="Arial"/>
                <w:sz w:val="22"/>
              </w:rPr>
            </w:pPr>
            <w:r>
              <w:rPr>
                <w:rFonts w:ascii="Arial" w:hAnsi="Arial"/>
                <w:sz w:val="22"/>
              </w:rPr>
              <w:t>At the signal, students find a new partner and share what is written on the new sticky.</w:t>
            </w:r>
          </w:p>
          <w:p w:rsidR="007C2E54" w:rsidRDefault="007C2E54" w:rsidP="007C2E54">
            <w:pPr>
              <w:numPr>
                <w:ilvl w:val="0"/>
                <w:numId w:val="2"/>
              </w:numPr>
              <w:rPr>
                <w:rFonts w:ascii="Arial" w:hAnsi="Arial"/>
                <w:sz w:val="22"/>
              </w:rPr>
            </w:pPr>
            <w:r>
              <w:rPr>
                <w:rFonts w:ascii="Arial" w:hAnsi="Arial"/>
                <w:sz w:val="22"/>
              </w:rPr>
              <w:t>After each partner has read their new sticky, partners switch stickies.</w:t>
            </w:r>
          </w:p>
          <w:p w:rsidR="007C2E54" w:rsidRDefault="007C2E54" w:rsidP="007C2E54">
            <w:pPr>
              <w:numPr>
                <w:ilvl w:val="0"/>
                <w:numId w:val="2"/>
              </w:numPr>
              <w:rPr>
                <w:rFonts w:ascii="Arial" w:hAnsi="Arial"/>
                <w:sz w:val="22"/>
              </w:rPr>
            </w:pPr>
            <w:r>
              <w:rPr>
                <w:rFonts w:ascii="Arial" w:hAnsi="Arial"/>
                <w:sz w:val="22"/>
              </w:rPr>
              <w:t>Repeat.</w:t>
            </w:r>
          </w:p>
          <w:p w:rsidR="007C2E54" w:rsidRPr="00324EC4" w:rsidRDefault="007C2E54" w:rsidP="007C2E54">
            <w:pPr>
              <w:rPr>
                <w:rFonts w:ascii="Arial" w:hAnsi="Arial"/>
                <w:sz w:val="16"/>
              </w:rPr>
            </w:pPr>
          </w:p>
          <w:p w:rsidR="007C2E54" w:rsidRDefault="007C2E54" w:rsidP="007C2E54">
            <w:pPr>
              <w:rPr>
                <w:rFonts w:ascii="Arial" w:hAnsi="Arial"/>
                <w:sz w:val="22"/>
              </w:rPr>
            </w:pPr>
            <w:r w:rsidRPr="00A00B3D">
              <w:rPr>
                <w:rFonts w:ascii="Arial" w:hAnsi="Arial"/>
                <w:sz w:val="22"/>
              </w:rPr>
              <w:t>Continue as time permits.</w:t>
            </w:r>
          </w:p>
          <w:p w:rsidR="007C2E54" w:rsidRPr="007C2E54" w:rsidRDefault="007C2E54" w:rsidP="007C2E54">
            <w:pPr>
              <w:rPr>
                <w:rFonts w:ascii="Arial" w:hAnsi="Arial"/>
                <w:b/>
                <w:sz w:val="16"/>
              </w:rPr>
            </w:pPr>
          </w:p>
        </w:tc>
      </w:tr>
      <w:tr w:rsidR="007C2E54" w:rsidRPr="00597546">
        <w:tc>
          <w:tcPr>
            <w:tcW w:w="11016" w:type="dxa"/>
            <w:tcBorders>
              <w:bottom w:val="single" w:sz="4" w:space="0" w:color="auto"/>
            </w:tcBorders>
            <w:shd w:val="clear" w:color="auto" w:fill="CCCCCC"/>
          </w:tcPr>
          <w:p w:rsidR="007C2E54" w:rsidRPr="00597546" w:rsidRDefault="007C2E54" w:rsidP="007C2E54">
            <w:pPr>
              <w:rPr>
                <w:rFonts w:ascii="Arial" w:hAnsi="Arial"/>
              </w:rPr>
            </w:pPr>
            <w:r w:rsidRPr="00597546">
              <w:rPr>
                <w:rFonts w:ascii="Arial" w:hAnsi="Arial"/>
                <w:b/>
              </w:rPr>
              <w:t>Wrap Up</w:t>
            </w:r>
            <w:r w:rsidRPr="00597546">
              <w:rPr>
                <w:rFonts w:ascii="Arial" w:hAnsi="Arial"/>
              </w:rPr>
              <w:t xml:space="preserve"> </w:t>
            </w:r>
          </w:p>
        </w:tc>
      </w:tr>
      <w:tr w:rsidR="007C2E54" w:rsidRPr="00597546">
        <w:trPr>
          <w:trHeight w:val="1044"/>
        </w:trPr>
        <w:tc>
          <w:tcPr>
            <w:tcW w:w="11016" w:type="dxa"/>
            <w:shd w:val="clear" w:color="auto" w:fill="FFFFFF"/>
          </w:tcPr>
          <w:p w:rsidR="007C2E54" w:rsidRPr="007C2E54" w:rsidRDefault="007C2E54" w:rsidP="007C2E54">
            <w:pPr>
              <w:rPr>
                <w:rFonts w:ascii="Arial" w:hAnsi="Arial"/>
                <w:b/>
                <w:i/>
              </w:rPr>
            </w:pPr>
            <w:r>
              <w:rPr>
                <w:rFonts w:ascii="Arial" w:hAnsi="Arial"/>
                <w:b/>
                <w:i/>
              </w:rPr>
              <w:t>We have spent two days talking about activities we do during recess.  We will continue this conversation the next time we meet.</w:t>
            </w:r>
          </w:p>
        </w:tc>
      </w:tr>
    </w:tbl>
    <w:p w:rsidR="001D73F2" w:rsidRDefault="001D73F2"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1D73F2" w:rsidRDefault="001D73F2" w:rsidP="00597546"/>
    <w:p w:rsidR="007C2E54" w:rsidRDefault="007C2E54" w:rsidP="007C2E54">
      <w:pPr>
        <w:rPr>
          <w:b/>
        </w:rPr>
      </w:pPr>
    </w:p>
    <w:p w:rsidR="007C2E54" w:rsidRDefault="007C2E54" w:rsidP="007C2E54">
      <w:pPr>
        <w:rPr>
          <w:b/>
        </w:rPr>
      </w:pPr>
    </w:p>
    <w:p w:rsidR="007C2E54" w:rsidRDefault="007C2E54" w:rsidP="007C2E54">
      <w:pPr>
        <w:rPr>
          <w:b/>
        </w:rPr>
      </w:pPr>
      <w:r>
        <w:rPr>
          <w:b/>
        </w:rPr>
        <w:t>Echo Talk</w:t>
      </w:r>
    </w:p>
    <w:p w:rsidR="007C2E54" w:rsidRDefault="007C2E54" w:rsidP="007C2E54"/>
    <w:p w:rsidR="007C2E54" w:rsidRDefault="007C2E54" w:rsidP="007C2E54">
      <w:r>
        <w:rPr>
          <w:i/>
        </w:rPr>
        <w:t>Echo/Repeat</w:t>
      </w:r>
      <w:r>
        <w:t xml:space="preserve"> is appropriate for teachers to use whole group, small group, and/or with individual students.  </w:t>
      </w:r>
    </w:p>
    <w:p w:rsidR="007C2E54" w:rsidRDefault="007C2E54" w:rsidP="007C2E54"/>
    <w:p w:rsidR="007C2E54" w:rsidRDefault="007C2E54" w:rsidP="007C2E54">
      <w:r>
        <w:t>Students “echo” the word/phrase, sentence, etc. the teacher states.</w:t>
      </w:r>
    </w:p>
    <w:p w:rsidR="007C2E54" w:rsidRDefault="007C2E54" w:rsidP="007C2E54"/>
    <w:p w:rsidR="007C2E54" w:rsidRDefault="007C2E54" w:rsidP="007C2E54">
      <w:r>
        <w:rPr>
          <w:i/>
        </w:rPr>
        <w:t>Echo/Repeat Response</w:t>
      </w:r>
      <w:r>
        <w:t xml:space="preserve"> is a useful way of ensuring that students practice the target vocabulary being </w:t>
      </w:r>
      <w:r w:rsidR="008B5B8A">
        <w:t>taught</w:t>
      </w:r>
      <w:r>
        <w:t>.  As this routing is being used, visually monitor students to ensure they are repeating the word, phrase, sentence, etc.</w:t>
      </w:r>
    </w:p>
    <w:p w:rsidR="007C2E54" w:rsidRDefault="007C2E54" w:rsidP="007C2E54"/>
    <w:p w:rsidR="007C2E54" w:rsidRDefault="007C2E54" w:rsidP="007C2E54">
      <w:pPr>
        <w:rPr>
          <w:b/>
        </w:rPr>
      </w:pPr>
      <w:r>
        <w:rPr>
          <w:b/>
        </w:rPr>
        <w:t>Example:</w:t>
      </w:r>
    </w:p>
    <w:p w:rsidR="007C2E54" w:rsidRDefault="007C2E54" w:rsidP="007C2E54">
      <w:pPr>
        <w:rPr>
          <w:b/>
        </w:rPr>
      </w:pPr>
    </w:p>
    <w:p w:rsidR="007C2E54" w:rsidRDefault="007C2E54" w:rsidP="007C2E54">
      <w:r>
        <w:t xml:space="preserve">Teacher:    What do you do </w:t>
      </w:r>
      <w:r w:rsidR="00245F27">
        <w:t>when you play on the equipment</w:t>
      </w:r>
      <w:r>
        <w:t>?</w:t>
      </w:r>
    </w:p>
    <w:p w:rsidR="00245F27" w:rsidRDefault="007C2E54" w:rsidP="007C2E54">
      <w:r>
        <w:t xml:space="preserve">Students: </w:t>
      </w:r>
      <w:r w:rsidR="00245F27">
        <w:t>What do you do when you play on the equipment?</w:t>
      </w:r>
    </w:p>
    <w:p w:rsidR="007C2E54" w:rsidRDefault="007C2E54" w:rsidP="007C2E54"/>
    <w:p w:rsidR="007C2E54" w:rsidRDefault="007C2E54" w:rsidP="007C2E54">
      <w:r>
        <w:t xml:space="preserve">Teacher:  I </w:t>
      </w:r>
      <w:r w:rsidR="00245F27">
        <w:t>run and climb when I play on the equipment</w:t>
      </w:r>
      <w:r>
        <w:t>.</w:t>
      </w:r>
    </w:p>
    <w:p w:rsidR="007C2E54" w:rsidRPr="00F67371" w:rsidRDefault="007C2E54" w:rsidP="007C2E54">
      <w:r>
        <w:t xml:space="preserve">Students: I </w:t>
      </w:r>
      <w:r w:rsidR="00245F27">
        <w:t>run and climb when I play on the equipment.</w:t>
      </w:r>
    </w:p>
    <w:p w:rsidR="00597546" w:rsidRDefault="00597546" w:rsidP="00597546"/>
    <w:sectPr w:rsidR="00597546" w:rsidSect="00597546">
      <w:pgSz w:w="12240" w:h="15840"/>
      <w:pgMar w:top="0" w:right="720" w:bottom="163" w:left="720" w:header="0" w:footer="261"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3EA" w:rsidRDefault="009E43EA">
      <w:r>
        <w:separator/>
      </w:r>
    </w:p>
  </w:endnote>
  <w:endnote w:type="continuationSeparator" w:id="0">
    <w:p w:rsidR="009E43EA" w:rsidRDefault="009E43E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3EA" w:rsidRDefault="009E43EA" w:rsidP="00597546">
    <w:pPr>
      <w:pStyle w:val="Footer"/>
      <w:rPr>
        <w:sz w:val="16"/>
      </w:rPr>
    </w:pPr>
    <w:r>
      <w:rPr>
        <w:sz w:val="16"/>
      </w:rPr>
      <w:t>Prepared by Alexis Conerty, ELST</w:t>
    </w:r>
    <w:r>
      <w:rPr>
        <w:sz w:val="16"/>
      </w:rPr>
      <w:tab/>
    </w:r>
    <w:r>
      <w:rPr>
        <w:sz w:val="16"/>
      </w:rPr>
      <w:tab/>
    </w:r>
    <w:r>
      <w:rPr>
        <w:sz w:val="16"/>
      </w:rPr>
      <w:tab/>
      <w:t xml:space="preserve">Page </w:t>
    </w:r>
    <w:r w:rsidR="001A2F81">
      <w:rPr>
        <w:rStyle w:val="PageNumber"/>
      </w:rPr>
      <w:fldChar w:fldCharType="begin"/>
    </w:r>
    <w:r>
      <w:rPr>
        <w:rStyle w:val="PageNumber"/>
      </w:rPr>
      <w:instrText xml:space="preserve"> PAGE </w:instrText>
    </w:r>
    <w:r w:rsidR="001A2F81">
      <w:rPr>
        <w:rStyle w:val="PageNumber"/>
      </w:rPr>
      <w:fldChar w:fldCharType="separate"/>
    </w:r>
    <w:r w:rsidR="00A047F2">
      <w:rPr>
        <w:rStyle w:val="PageNumber"/>
        <w:noProof/>
      </w:rPr>
      <w:t>4</w:t>
    </w:r>
    <w:r w:rsidR="001A2F81">
      <w:rPr>
        <w:rStyle w:val="PageNumber"/>
      </w:rPr>
      <w:fldChar w:fldCharType="end"/>
    </w:r>
    <w:r>
      <w:rPr>
        <w:rStyle w:val="PageNumber"/>
      </w:rPr>
      <w:t xml:space="preserve"> of </w:t>
    </w:r>
    <w:r w:rsidR="001A2F81">
      <w:rPr>
        <w:rStyle w:val="PageNumber"/>
      </w:rPr>
      <w:fldChar w:fldCharType="begin"/>
    </w:r>
    <w:r>
      <w:rPr>
        <w:rStyle w:val="PageNumber"/>
      </w:rPr>
      <w:instrText xml:space="preserve"> NUMPAGES </w:instrText>
    </w:r>
    <w:r w:rsidR="001A2F81">
      <w:rPr>
        <w:rStyle w:val="PageNumber"/>
      </w:rPr>
      <w:fldChar w:fldCharType="separate"/>
    </w:r>
    <w:r w:rsidR="00A047F2">
      <w:rPr>
        <w:rStyle w:val="PageNumber"/>
        <w:noProof/>
      </w:rPr>
      <w:t>4</w:t>
    </w:r>
    <w:r w:rsidR="001A2F81">
      <w:rPr>
        <w:rStyle w:val="PageNumber"/>
      </w:rPr>
      <w:fldChar w:fldCharType="end"/>
    </w:r>
  </w:p>
  <w:p w:rsidR="009E43EA" w:rsidRDefault="009E43EA" w:rsidP="00597546">
    <w:pPr>
      <w:pStyle w:val="Footer"/>
      <w:rPr>
        <w:sz w:val="16"/>
      </w:rPr>
    </w:pPr>
    <w:r>
      <w:rPr>
        <w:sz w:val="16"/>
      </w:rPr>
      <w:t>2010-2011</w:t>
    </w:r>
  </w:p>
  <w:p w:rsidR="009E43EA" w:rsidRDefault="009E43EA" w:rsidP="00597546">
    <w:pPr>
      <w:pStyle w:val="Footer"/>
      <w:rPr>
        <w:sz w:val="16"/>
      </w:rPr>
    </w:pPr>
    <w:r>
      <w:rPr>
        <w:sz w:val="16"/>
      </w:rPr>
      <w:t>6</w:t>
    </w:r>
    <w:r w:rsidRPr="00BC379A">
      <w:rPr>
        <w:sz w:val="16"/>
        <w:vertAlign w:val="superscript"/>
      </w:rPr>
      <w:t>th</w:t>
    </w:r>
    <w:r>
      <w:rPr>
        <w:sz w:val="16"/>
      </w:rPr>
      <w:t xml:space="preserve"> ELD Cycle</w:t>
    </w:r>
  </w:p>
  <w:p w:rsidR="009E43EA" w:rsidRPr="00F44A75" w:rsidRDefault="009E43EA" w:rsidP="00597546">
    <w:pPr>
      <w:pStyle w:val="Footer"/>
      <w:rPr>
        <w:sz w:val="16"/>
      </w:rPr>
    </w:pPr>
    <w:r>
      <w:rPr>
        <w:sz w:val="16"/>
      </w:rPr>
      <w:t>Grades 3/4</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3EA" w:rsidRDefault="009E43EA">
      <w:r>
        <w:separator/>
      </w:r>
    </w:p>
  </w:footnote>
  <w:footnote w:type="continuationSeparator" w:id="0">
    <w:p w:rsidR="009E43EA" w:rsidRDefault="009E43E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3EA" w:rsidRDefault="009E43EA">
    <w:pPr>
      <w:pStyle w:val="Header"/>
    </w:pPr>
  </w:p>
  <w:p w:rsidR="009E43EA" w:rsidRDefault="009E43EA">
    <w:pPr>
      <w:pStyle w:val="Header"/>
    </w:pPr>
    <w:r>
      <w:t>Days: 1-4  Cycle: 6 (Beginning/Early Intermediate)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033A4"/>
    <w:multiLevelType w:val="hybridMultilevel"/>
    <w:tmpl w:val="CFD46D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7347F4C"/>
    <w:multiLevelType w:val="hybridMultilevel"/>
    <w:tmpl w:val="0F044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20"/>
  <w:drawingGridVerticalSpacing w:val="163"/>
  <w:displayHorizontalDrawingGridEvery w:val="0"/>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rsids>
    <w:rsidRoot w:val="008A4FD0"/>
    <w:rsid w:val="001A2F81"/>
    <w:rsid w:val="001D73F2"/>
    <w:rsid w:val="0021413D"/>
    <w:rsid w:val="00224F3D"/>
    <w:rsid w:val="00245F27"/>
    <w:rsid w:val="00421F3A"/>
    <w:rsid w:val="00453ADE"/>
    <w:rsid w:val="00475E89"/>
    <w:rsid w:val="0053413C"/>
    <w:rsid w:val="00535BDC"/>
    <w:rsid w:val="00597546"/>
    <w:rsid w:val="00597798"/>
    <w:rsid w:val="00663A4B"/>
    <w:rsid w:val="007C2E54"/>
    <w:rsid w:val="0080388B"/>
    <w:rsid w:val="008A4FD0"/>
    <w:rsid w:val="008B5B8A"/>
    <w:rsid w:val="009E43EA"/>
    <w:rsid w:val="00A047F2"/>
    <w:rsid w:val="00BB6CC9"/>
    <w:rsid w:val="00BC379A"/>
    <w:rsid w:val="00C2198E"/>
    <w:rsid w:val="00C42428"/>
    <w:rsid w:val="00CC7DFB"/>
    <w:rsid w:val="00D21043"/>
    <w:rsid w:val="00FA4C4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D0"/>
    <w:rPr>
      <w:rFonts w:ascii="Times" w:eastAsia="Times" w:hAnsi="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8A4FD0"/>
    <w:pPr>
      <w:jc w:val="center"/>
    </w:pPr>
    <w:rPr>
      <w:rFonts w:ascii="Arial" w:eastAsia="Times New Roman" w:hAnsi="Arial"/>
      <w:b/>
      <w:sz w:val="40"/>
    </w:rPr>
  </w:style>
  <w:style w:type="table" w:styleId="TableGrid">
    <w:name w:val="Table Grid"/>
    <w:basedOn w:val="TableNormal"/>
    <w:rsid w:val="008A4FD0"/>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A4FD0"/>
    <w:pPr>
      <w:tabs>
        <w:tab w:val="center" w:pos="4320"/>
        <w:tab w:val="right" w:pos="8640"/>
      </w:tabs>
    </w:pPr>
  </w:style>
  <w:style w:type="paragraph" w:styleId="Header">
    <w:name w:val="header"/>
    <w:basedOn w:val="Normal"/>
    <w:rsid w:val="008A4FD0"/>
    <w:pPr>
      <w:tabs>
        <w:tab w:val="center" w:pos="4320"/>
        <w:tab w:val="right" w:pos="8640"/>
      </w:tabs>
    </w:pPr>
  </w:style>
  <w:style w:type="character" w:styleId="PageNumber">
    <w:name w:val="page number"/>
    <w:basedOn w:val="DefaultParagraphFont"/>
    <w:rsid w:val="00F44A75"/>
  </w:style>
  <w:style w:type="character" w:styleId="Hyperlink">
    <w:name w:val="Hyperlink"/>
    <w:basedOn w:val="DefaultParagraphFont"/>
    <w:uiPriority w:val="99"/>
    <w:semiHidden/>
    <w:unhideWhenUsed/>
    <w:rsid w:val="00453ADE"/>
    <w:rPr>
      <w:color w:val="0000FF" w:themeColor="hyperlink"/>
      <w:u w:val="single"/>
    </w:rPr>
  </w:style>
  <w:style w:type="character" w:styleId="FollowedHyperlink">
    <w:name w:val="FollowedHyperlink"/>
    <w:basedOn w:val="DefaultParagraphFont"/>
    <w:uiPriority w:val="99"/>
    <w:semiHidden/>
    <w:unhideWhenUsed/>
    <w:rsid w:val="00453AD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yperlink" Target="http://www.schooltube.com/video/994740f77cfd4c5fb33f/Playground-rules" TargetMode="External"/><Relationship Id="rId21" Type="http://schemas.openxmlformats.org/officeDocument/2006/relationships/hyperlink" Target="http://www.schooltube.com/video/2a821e6176674580af96/Playground-rules" TargetMode="External"/><Relationship Id="rId22" Type="http://schemas.openxmlformats.org/officeDocument/2006/relationships/hyperlink" Target="http://www.schooltube.com/video/1d1695ad8b964d1a942b/Playground-rules" TargetMode="External"/><Relationship Id="rId23" Type="http://schemas.openxmlformats.org/officeDocument/2006/relationships/hyperlink" Target="http://www.schooltube.com/video/ed84454d91c447edbdde/Playground-rules" TargetMode="External"/><Relationship Id="rId24" Type="http://schemas.openxmlformats.org/officeDocument/2006/relationships/hyperlink" Target="http://www.schooltube.com/video/1cbd56ecd0ef4f42bfe0/Playground-rules"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hyperlink" Target="http://www.schooltube.com/video/0344e6111bbe6257b0c8/HIGHLIGHT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832</Words>
  <Characters>4747</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Focused ELD Planning Template</vt:lpstr>
    </vt:vector>
  </TitlesOfParts>
  <Company>SDUSD</Company>
  <LinksUpToDate>false</LinksUpToDate>
  <CharactersWithSpaces>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Focused ELD Planning Template</dc:title>
  <dc:subject/>
  <dc:creator>122790</dc:creator>
  <cp:keywords/>
  <cp:lastModifiedBy>City School</cp:lastModifiedBy>
  <cp:revision>3</cp:revision>
  <cp:lastPrinted>2011-06-15T17:51:00Z</cp:lastPrinted>
  <dcterms:created xsi:type="dcterms:W3CDTF">2011-06-15T17:17:00Z</dcterms:created>
  <dcterms:modified xsi:type="dcterms:W3CDTF">2011-06-15T17:52:00Z</dcterms:modified>
</cp:coreProperties>
</file>